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26D17" w14:textId="77777777" w:rsidR="00A32BDF" w:rsidRPr="00266C19" w:rsidRDefault="000E5D2A" w:rsidP="002F3349">
      <w:pPr>
        <w:pStyle w:val="ListParagraph"/>
        <w:numPr>
          <w:ilvl w:val="0"/>
          <w:numId w:val="1"/>
        </w:numPr>
        <w:jc w:val="both"/>
        <w:rPr>
          <w:rFonts w:asciiTheme="minorHAnsi" w:hAnsiTheme="minorHAnsi" w:cstheme="minorHAnsi"/>
          <w:b/>
          <w:bCs/>
        </w:rPr>
      </w:pPr>
      <w:r w:rsidRPr="00266C19">
        <w:rPr>
          <w:rFonts w:asciiTheme="minorHAnsi" w:hAnsiTheme="minorHAnsi" w:cstheme="minorHAnsi"/>
          <w:b/>
          <w:bCs/>
        </w:rPr>
        <w:t>Introduction</w:t>
      </w:r>
    </w:p>
    <w:p w14:paraId="29626D18" w14:textId="6CF74EF3" w:rsidR="00A32BDF" w:rsidRPr="00266C19" w:rsidRDefault="000E5D2A" w:rsidP="002F3349">
      <w:pPr>
        <w:jc w:val="both"/>
        <w:rPr>
          <w:rFonts w:asciiTheme="minorHAnsi" w:hAnsiTheme="minorHAnsi" w:cstheme="minorHAnsi"/>
        </w:rPr>
      </w:pPr>
      <w:r w:rsidRPr="00266C19">
        <w:rPr>
          <w:rFonts w:asciiTheme="minorHAnsi" w:hAnsiTheme="minorHAnsi" w:cstheme="minorHAnsi"/>
        </w:rPr>
        <w:t xml:space="preserve">Council Chair, </w:t>
      </w:r>
      <w:r w:rsidR="00617202" w:rsidRPr="00266C19">
        <w:rPr>
          <w:rFonts w:asciiTheme="minorHAnsi" w:hAnsiTheme="minorHAnsi" w:cstheme="minorHAnsi"/>
        </w:rPr>
        <w:t>Peter Woodhouse</w:t>
      </w:r>
      <w:r w:rsidRPr="00266C19">
        <w:rPr>
          <w:rFonts w:asciiTheme="minorHAnsi" w:hAnsiTheme="minorHAnsi" w:cstheme="minorHAnsi"/>
        </w:rPr>
        <w:t xml:space="preserve">, opened the meeting, welcomed members and the Traffic Commissioner, </w:t>
      </w:r>
      <w:r w:rsidR="00617202" w:rsidRPr="00266C19">
        <w:rPr>
          <w:rFonts w:asciiTheme="minorHAnsi" w:hAnsiTheme="minorHAnsi" w:cstheme="minorHAnsi"/>
        </w:rPr>
        <w:t xml:space="preserve">Kevin Rooney </w:t>
      </w:r>
      <w:r w:rsidR="00B5613C" w:rsidRPr="00266C19">
        <w:rPr>
          <w:rFonts w:asciiTheme="minorHAnsi" w:hAnsiTheme="minorHAnsi" w:cstheme="minorHAnsi"/>
        </w:rPr>
        <w:t>(</w:t>
      </w:r>
      <w:r w:rsidR="00617202" w:rsidRPr="00266C19">
        <w:rPr>
          <w:rFonts w:asciiTheme="minorHAnsi" w:hAnsiTheme="minorHAnsi" w:cstheme="minorHAnsi"/>
        </w:rPr>
        <w:t>KR</w:t>
      </w:r>
      <w:r w:rsidR="00B5613C" w:rsidRPr="00266C19">
        <w:rPr>
          <w:rFonts w:asciiTheme="minorHAnsi" w:hAnsiTheme="minorHAnsi" w:cstheme="minorHAnsi"/>
        </w:rPr>
        <w:t>)</w:t>
      </w:r>
      <w:r w:rsidRPr="00266C19">
        <w:rPr>
          <w:rFonts w:asciiTheme="minorHAnsi" w:hAnsiTheme="minorHAnsi" w:cstheme="minorHAnsi"/>
        </w:rPr>
        <w:t xml:space="preserve">, and reminded members of the need to </w:t>
      </w:r>
      <w:proofErr w:type="gramStart"/>
      <w:r w:rsidRPr="00266C19">
        <w:rPr>
          <w:rFonts w:asciiTheme="minorHAnsi" w:hAnsiTheme="minorHAnsi" w:cstheme="minorHAnsi"/>
        </w:rPr>
        <w:t>adhere to competition law at all times</w:t>
      </w:r>
      <w:proofErr w:type="gramEnd"/>
      <w:r w:rsidRPr="00266C19">
        <w:rPr>
          <w:rFonts w:asciiTheme="minorHAnsi" w:hAnsiTheme="minorHAnsi" w:cstheme="minorHAnsi"/>
        </w:rPr>
        <w:t xml:space="preserve">. </w:t>
      </w:r>
      <w:r w:rsidR="00617202" w:rsidRPr="00266C19">
        <w:rPr>
          <w:rFonts w:asciiTheme="minorHAnsi" w:hAnsiTheme="minorHAnsi" w:cstheme="minorHAnsi"/>
        </w:rPr>
        <w:t>The minutes from the previous meeting were approved, following a request for one amendment, which has now been reflected in the minutes from the January 2024 council meeting.</w:t>
      </w:r>
    </w:p>
    <w:p w14:paraId="509A41A5" w14:textId="77777777" w:rsidR="0023189B" w:rsidRPr="00266C19" w:rsidRDefault="0023189B" w:rsidP="002F3349">
      <w:pPr>
        <w:jc w:val="both"/>
        <w:rPr>
          <w:rFonts w:asciiTheme="minorHAnsi" w:hAnsiTheme="minorHAnsi" w:cstheme="minorHAnsi"/>
        </w:rPr>
      </w:pPr>
    </w:p>
    <w:p w14:paraId="29626D19" w14:textId="77777777" w:rsidR="00A32BDF" w:rsidRPr="00266C19" w:rsidRDefault="000E5D2A" w:rsidP="002F3349">
      <w:pPr>
        <w:pStyle w:val="ListParagraph"/>
        <w:numPr>
          <w:ilvl w:val="0"/>
          <w:numId w:val="1"/>
        </w:numPr>
        <w:jc w:val="both"/>
        <w:rPr>
          <w:rFonts w:asciiTheme="minorHAnsi" w:hAnsiTheme="minorHAnsi" w:cstheme="minorHAnsi"/>
          <w:b/>
          <w:bCs/>
        </w:rPr>
      </w:pPr>
      <w:r w:rsidRPr="00266C19">
        <w:rPr>
          <w:rFonts w:asciiTheme="minorHAnsi" w:hAnsiTheme="minorHAnsi" w:cstheme="minorHAnsi"/>
          <w:b/>
          <w:bCs/>
        </w:rPr>
        <w:t>Secretary’s Report</w:t>
      </w:r>
    </w:p>
    <w:p w14:paraId="37B443B2" w14:textId="1AE62553" w:rsidR="0023189B" w:rsidRPr="00266C19" w:rsidRDefault="000E5D2A" w:rsidP="002F3349">
      <w:pPr>
        <w:jc w:val="both"/>
        <w:rPr>
          <w:rFonts w:asciiTheme="minorHAnsi" w:hAnsiTheme="minorHAnsi" w:cstheme="minorHAnsi"/>
        </w:rPr>
      </w:pPr>
      <w:r w:rsidRPr="00266C19">
        <w:rPr>
          <w:rFonts w:asciiTheme="minorHAnsi" w:hAnsiTheme="minorHAnsi" w:cstheme="minorHAnsi"/>
        </w:rPr>
        <w:t>Josh Fenton (JF) gave an overview of the secretary’s report including Road Council, other Logistics UK councils and working groups.</w:t>
      </w:r>
      <w:r w:rsidR="00617202" w:rsidRPr="00266C19">
        <w:rPr>
          <w:rFonts w:asciiTheme="minorHAnsi" w:hAnsiTheme="minorHAnsi" w:cstheme="minorHAnsi"/>
        </w:rPr>
        <w:t xml:space="preserve"> JF gave an update o</w:t>
      </w:r>
      <w:r w:rsidR="002B3FCC">
        <w:rPr>
          <w:rFonts w:asciiTheme="minorHAnsi" w:hAnsiTheme="minorHAnsi" w:cstheme="minorHAnsi"/>
        </w:rPr>
        <w:t>n</w:t>
      </w:r>
      <w:r w:rsidR="00617202" w:rsidRPr="00266C19">
        <w:rPr>
          <w:rFonts w:asciiTheme="minorHAnsi" w:hAnsiTheme="minorHAnsi" w:cstheme="minorHAnsi"/>
        </w:rPr>
        <w:t xml:space="preserve"> national policy issues such as Border Target Operating Model – Common User Charge, EU Entry/ Exit Scheme (EES), National Infrastructure Commission (NIC) </w:t>
      </w:r>
      <w:r w:rsidR="002B3FCC">
        <w:rPr>
          <w:rFonts w:asciiTheme="minorHAnsi" w:hAnsiTheme="minorHAnsi" w:cstheme="minorHAnsi"/>
        </w:rPr>
        <w:t>s</w:t>
      </w:r>
      <w:r w:rsidR="00617202" w:rsidRPr="00266C19">
        <w:rPr>
          <w:rFonts w:asciiTheme="minorHAnsi" w:hAnsiTheme="minorHAnsi" w:cstheme="minorHAnsi"/>
        </w:rPr>
        <w:t>tudy on connected and autonomous mobility (CAM), driver CPC and manual entries on tacho.</w:t>
      </w:r>
    </w:p>
    <w:p w14:paraId="182CC04E" w14:textId="3B5D618D" w:rsidR="00617202" w:rsidRPr="00266C19" w:rsidRDefault="000E5D2A" w:rsidP="002F3349">
      <w:pPr>
        <w:pStyle w:val="ListParagraph"/>
        <w:numPr>
          <w:ilvl w:val="0"/>
          <w:numId w:val="1"/>
        </w:numPr>
        <w:jc w:val="both"/>
        <w:rPr>
          <w:rFonts w:asciiTheme="minorHAnsi" w:hAnsiTheme="minorHAnsi" w:cstheme="minorHAnsi"/>
          <w:b/>
          <w:bCs/>
        </w:rPr>
      </w:pPr>
      <w:r w:rsidRPr="00266C19">
        <w:rPr>
          <w:rFonts w:asciiTheme="minorHAnsi" w:hAnsiTheme="minorHAnsi" w:cstheme="minorHAnsi"/>
          <w:b/>
          <w:bCs/>
        </w:rPr>
        <w:t xml:space="preserve">External Presentation – </w:t>
      </w:r>
      <w:r w:rsidR="00617202" w:rsidRPr="00266C19">
        <w:rPr>
          <w:rFonts w:asciiTheme="minorHAnsi" w:hAnsiTheme="minorHAnsi" w:cstheme="minorHAnsi"/>
          <w:b/>
          <w:bCs/>
        </w:rPr>
        <w:t>Kevin Rooney</w:t>
      </w:r>
      <w:r w:rsidRPr="00266C19">
        <w:rPr>
          <w:rFonts w:asciiTheme="minorHAnsi" w:hAnsiTheme="minorHAnsi" w:cstheme="minorHAnsi"/>
          <w:b/>
          <w:bCs/>
        </w:rPr>
        <w:t>, Traffic Commissioner</w:t>
      </w:r>
      <w:r w:rsidR="00617202" w:rsidRPr="00266C19">
        <w:rPr>
          <w:rFonts w:asciiTheme="minorHAnsi" w:hAnsiTheme="minorHAnsi" w:cstheme="minorHAnsi"/>
          <w:b/>
          <w:bCs/>
        </w:rPr>
        <w:t xml:space="preserve"> for the West of England</w:t>
      </w:r>
      <w:r w:rsidRPr="00266C19">
        <w:rPr>
          <w:rFonts w:asciiTheme="minorHAnsi" w:hAnsiTheme="minorHAnsi" w:cstheme="minorHAnsi"/>
          <w:b/>
          <w:bCs/>
        </w:rPr>
        <w:t>.</w:t>
      </w:r>
    </w:p>
    <w:p w14:paraId="2BF8469C" w14:textId="0DDC48A3" w:rsidR="00617202" w:rsidRPr="00266C19" w:rsidRDefault="00617202" w:rsidP="002F3349">
      <w:pPr>
        <w:jc w:val="both"/>
        <w:rPr>
          <w:rFonts w:asciiTheme="minorHAnsi" w:hAnsiTheme="minorHAnsi" w:cstheme="minorHAnsi"/>
          <w:b/>
          <w:bCs/>
        </w:rPr>
      </w:pPr>
      <w:r w:rsidRPr="00266C19">
        <w:rPr>
          <w:rFonts w:asciiTheme="minorHAnsi" w:hAnsiTheme="minorHAnsi" w:cstheme="minorHAnsi"/>
        </w:rPr>
        <w:t>The Office of the Traffic Commissioners</w:t>
      </w:r>
      <w:r w:rsidR="002F3349" w:rsidRPr="00266C19">
        <w:rPr>
          <w:rFonts w:asciiTheme="minorHAnsi" w:hAnsiTheme="minorHAnsi" w:cstheme="minorHAnsi"/>
        </w:rPr>
        <w:t xml:space="preserve"> (OTC)</w:t>
      </w:r>
      <w:r w:rsidRPr="00266C19">
        <w:rPr>
          <w:rFonts w:asciiTheme="minorHAnsi" w:hAnsiTheme="minorHAnsi" w:cstheme="minorHAnsi"/>
        </w:rPr>
        <w:t xml:space="preserve"> for Great Britain is moving</w:t>
      </w:r>
      <w:r w:rsidR="002F3349" w:rsidRPr="00266C19">
        <w:rPr>
          <w:rFonts w:asciiTheme="minorHAnsi" w:hAnsiTheme="minorHAnsi" w:cstheme="minorHAnsi"/>
        </w:rPr>
        <w:t>. Hillcrest House has been sold and OTC is moving to central Leeds in July/August.</w:t>
      </w:r>
    </w:p>
    <w:p w14:paraId="6EB98717" w14:textId="7BD5EF04" w:rsidR="00617202" w:rsidRPr="00266C19" w:rsidRDefault="002F3349" w:rsidP="002F3349">
      <w:pPr>
        <w:jc w:val="both"/>
        <w:rPr>
          <w:rFonts w:asciiTheme="minorHAnsi" w:hAnsiTheme="minorHAnsi" w:cstheme="minorHAnsi"/>
        </w:rPr>
      </w:pPr>
      <w:r w:rsidRPr="00266C19">
        <w:rPr>
          <w:rFonts w:asciiTheme="minorHAnsi" w:hAnsiTheme="minorHAnsi" w:cstheme="minorHAnsi"/>
        </w:rPr>
        <w:t>KR</w:t>
      </w:r>
      <w:r w:rsidR="00617202" w:rsidRPr="00266C19">
        <w:rPr>
          <w:rFonts w:asciiTheme="minorHAnsi" w:hAnsiTheme="minorHAnsi" w:cstheme="minorHAnsi"/>
        </w:rPr>
        <w:t xml:space="preserve"> discussed review of the Transport Manager Qualification. </w:t>
      </w:r>
      <w:r w:rsidRPr="00266C19">
        <w:rPr>
          <w:rFonts w:asciiTheme="minorHAnsi" w:hAnsiTheme="minorHAnsi" w:cstheme="minorHAnsi"/>
        </w:rPr>
        <w:t>TM CPC syllabus – overview of work done in background to push for the changes that are now being worked upon. Make it more relevant to knowing what to ask.</w:t>
      </w:r>
    </w:p>
    <w:p w14:paraId="5E8074F1" w14:textId="51011BB8" w:rsidR="00617202" w:rsidRPr="00266C19" w:rsidRDefault="00617202" w:rsidP="002F3349">
      <w:pPr>
        <w:jc w:val="both"/>
        <w:rPr>
          <w:rFonts w:asciiTheme="minorHAnsi" w:hAnsiTheme="minorHAnsi" w:cstheme="minorHAnsi"/>
        </w:rPr>
      </w:pPr>
      <w:r w:rsidRPr="00266C19">
        <w:rPr>
          <w:rFonts w:asciiTheme="minorHAnsi" w:hAnsiTheme="minorHAnsi" w:cstheme="minorHAnsi"/>
        </w:rPr>
        <w:t>KR g</w:t>
      </w:r>
      <w:r w:rsidR="002B3FCC">
        <w:rPr>
          <w:rFonts w:asciiTheme="minorHAnsi" w:hAnsiTheme="minorHAnsi" w:cstheme="minorHAnsi"/>
        </w:rPr>
        <w:t>a</w:t>
      </w:r>
      <w:r w:rsidRPr="00266C19">
        <w:rPr>
          <w:rFonts w:asciiTheme="minorHAnsi" w:hAnsiTheme="minorHAnsi" w:cstheme="minorHAnsi"/>
        </w:rPr>
        <w:t>ve an update about the changes being made to the VOL system.</w:t>
      </w:r>
      <w:r w:rsidR="002F3349" w:rsidRPr="00266C19">
        <w:rPr>
          <w:rFonts w:asciiTheme="minorHAnsi" w:hAnsiTheme="minorHAnsi" w:cstheme="minorHAnsi"/>
        </w:rPr>
        <w:t xml:space="preserve"> VOL – Top 75 Government Service; Mandating digital continuations; messaging functionality (to be switched on soon).</w:t>
      </w:r>
    </w:p>
    <w:p w14:paraId="0113177F" w14:textId="343C64D1" w:rsidR="00617202" w:rsidRPr="00266C19" w:rsidRDefault="00617202" w:rsidP="002F3349">
      <w:pPr>
        <w:jc w:val="both"/>
        <w:rPr>
          <w:rFonts w:asciiTheme="minorHAnsi" w:hAnsiTheme="minorHAnsi" w:cstheme="minorHAnsi"/>
        </w:rPr>
      </w:pPr>
      <w:r w:rsidRPr="00266C19">
        <w:rPr>
          <w:rFonts w:asciiTheme="minorHAnsi" w:hAnsiTheme="minorHAnsi" w:cstheme="minorHAnsi"/>
        </w:rPr>
        <w:t xml:space="preserve">KR discusses his work with stakeholders on the Workshop Rating Scheme, which is now going to be </w:t>
      </w:r>
      <w:r w:rsidR="0050332F">
        <w:rPr>
          <w:rFonts w:asciiTheme="minorHAnsi" w:hAnsiTheme="minorHAnsi" w:cstheme="minorHAnsi"/>
        </w:rPr>
        <w:t>trialled</w:t>
      </w:r>
      <w:r w:rsidR="00C137A6">
        <w:rPr>
          <w:rFonts w:asciiTheme="minorHAnsi" w:hAnsiTheme="minorHAnsi" w:cstheme="minorHAnsi"/>
        </w:rPr>
        <w:t xml:space="preserve">. </w:t>
      </w:r>
      <w:r w:rsidR="002F3349" w:rsidRPr="00266C19">
        <w:rPr>
          <w:rFonts w:asciiTheme="minorHAnsi" w:hAnsiTheme="minorHAnsi" w:cstheme="minorHAnsi"/>
        </w:rPr>
        <w:t>The Commercial Vehicle Workshop Rating Scheme was born out of Logistics UK TM session. KR considered t</w:t>
      </w:r>
      <w:r w:rsidR="0050332F">
        <w:rPr>
          <w:rFonts w:asciiTheme="minorHAnsi" w:hAnsiTheme="minorHAnsi" w:cstheme="minorHAnsi"/>
        </w:rPr>
        <w:t>he</w:t>
      </w:r>
      <w:r w:rsidR="002F3349" w:rsidRPr="00266C19">
        <w:rPr>
          <w:rFonts w:asciiTheme="minorHAnsi" w:hAnsiTheme="minorHAnsi" w:cstheme="minorHAnsi"/>
        </w:rPr>
        <w:t xml:space="preserve"> progress to be </w:t>
      </w:r>
      <w:proofErr w:type="gramStart"/>
      <w:r w:rsidR="002F3349" w:rsidRPr="00266C19">
        <w:rPr>
          <w:rFonts w:asciiTheme="minorHAnsi" w:hAnsiTheme="minorHAnsi" w:cstheme="minorHAnsi"/>
        </w:rPr>
        <w:t>really good</w:t>
      </w:r>
      <w:proofErr w:type="gramEnd"/>
      <w:r w:rsidR="002F3349" w:rsidRPr="00266C19">
        <w:rPr>
          <w:rFonts w:asciiTheme="minorHAnsi" w:hAnsiTheme="minorHAnsi" w:cstheme="minorHAnsi"/>
        </w:rPr>
        <w:t xml:space="preserve"> news.</w:t>
      </w:r>
    </w:p>
    <w:p w14:paraId="5739DCEC" w14:textId="087424A9" w:rsidR="00DD5B06" w:rsidRPr="00266C19" w:rsidRDefault="00617202" w:rsidP="002F3349">
      <w:pPr>
        <w:jc w:val="both"/>
        <w:rPr>
          <w:rFonts w:asciiTheme="minorHAnsi" w:hAnsiTheme="minorHAnsi" w:cstheme="minorHAnsi"/>
        </w:rPr>
      </w:pPr>
      <w:r w:rsidRPr="00266C19">
        <w:rPr>
          <w:rFonts w:asciiTheme="minorHAnsi" w:hAnsiTheme="minorHAnsi" w:cstheme="minorHAnsi"/>
        </w:rPr>
        <w:t>KR gave a West of England update</w:t>
      </w:r>
      <w:r w:rsidR="002F3349" w:rsidRPr="00266C19">
        <w:rPr>
          <w:rFonts w:asciiTheme="minorHAnsi" w:hAnsiTheme="minorHAnsi" w:cstheme="minorHAnsi"/>
        </w:rPr>
        <w:t>. Home to school transport issues, some awful things being seen and revocations taking place; insolvencies, definite uptick in new licences as bust companies have gone into administration etc; Limited drivers; Devon &amp; Cornwall and Dorset police joint commercial vehicle unit.</w:t>
      </w:r>
    </w:p>
    <w:p w14:paraId="29626D2E" w14:textId="77777777" w:rsidR="00A32BDF" w:rsidRPr="00266C19" w:rsidRDefault="000E5D2A" w:rsidP="002F3349">
      <w:pPr>
        <w:pStyle w:val="ListParagraph"/>
        <w:numPr>
          <w:ilvl w:val="0"/>
          <w:numId w:val="1"/>
        </w:numPr>
        <w:jc w:val="both"/>
        <w:rPr>
          <w:rFonts w:asciiTheme="minorHAnsi" w:hAnsiTheme="minorHAnsi" w:cstheme="minorHAnsi"/>
          <w:b/>
          <w:bCs/>
        </w:rPr>
      </w:pPr>
      <w:r w:rsidRPr="00266C19">
        <w:rPr>
          <w:rFonts w:asciiTheme="minorHAnsi" w:hAnsiTheme="minorHAnsi" w:cstheme="minorHAnsi"/>
          <w:b/>
          <w:bCs/>
        </w:rPr>
        <w:t>Regional items</w:t>
      </w:r>
    </w:p>
    <w:p w14:paraId="59D7C4E5" w14:textId="1C279F04" w:rsidR="002F3349" w:rsidRPr="00266C19" w:rsidRDefault="002F3349" w:rsidP="001205BD">
      <w:pPr>
        <w:jc w:val="both"/>
        <w:rPr>
          <w:rFonts w:asciiTheme="minorHAnsi" w:hAnsiTheme="minorHAnsi" w:cstheme="minorHAnsi"/>
        </w:rPr>
      </w:pPr>
      <w:r w:rsidRPr="00266C19">
        <w:rPr>
          <w:rFonts w:asciiTheme="minorHAnsi" w:hAnsiTheme="minorHAnsi" w:cstheme="minorHAnsi"/>
        </w:rPr>
        <w:t>Members are made aware of the roll out for 20mph in Cornwall. Some concerned that it could make the journeys take longer, but members were happy that Cornwall has not followed the approach taken in Wales.</w:t>
      </w:r>
    </w:p>
    <w:p w14:paraId="29626D33" w14:textId="77777777" w:rsidR="00A32BDF" w:rsidRPr="00266C19" w:rsidRDefault="000E5D2A" w:rsidP="00042A3A">
      <w:pPr>
        <w:pStyle w:val="ListParagraph"/>
        <w:numPr>
          <w:ilvl w:val="0"/>
          <w:numId w:val="1"/>
        </w:numPr>
        <w:jc w:val="both"/>
        <w:rPr>
          <w:rFonts w:asciiTheme="minorHAnsi" w:hAnsiTheme="minorHAnsi" w:cstheme="minorHAnsi"/>
          <w:b/>
          <w:bCs/>
        </w:rPr>
      </w:pPr>
      <w:r w:rsidRPr="00266C19">
        <w:rPr>
          <w:rFonts w:asciiTheme="minorHAnsi" w:hAnsiTheme="minorHAnsi" w:cstheme="minorHAnsi"/>
          <w:b/>
          <w:bCs/>
        </w:rPr>
        <w:lastRenderedPageBreak/>
        <w:t xml:space="preserve">Agenda Items </w:t>
      </w:r>
    </w:p>
    <w:p w14:paraId="29626D34" w14:textId="77777777" w:rsidR="00A32BDF" w:rsidRPr="00266C19" w:rsidRDefault="000E5D2A" w:rsidP="00042A3A">
      <w:pPr>
        <w:jc w:val="both"/>
        <w:rPr>
          <w:rFonts w:asciiTheme="minorHAnsi" w:hAnsiTheme="minorHAnsi" w:cstheme="minorHAnsi"/>
          <w:b/>
          <w:bCs/>
        </w:rPr>
      </w:pPr>
      <w:r w:rsidRPr="00266C19">
        <w:rPr>
          <w:rFonts w:asciiTheme="minorHAnsi" w:hAnsiTheme="minorHAnsi" w:cstheme="minorHAnsi"/>
          <w:b/>
          <w:bCs/>
        </w:rPr>
        <w:t>Transport Manager CPC syllabus</w:t>
      </w:r>
    </w:p>
    <w:p w14:paraId="29626D35" w14:textId="48DFAF51" w:rsidR="00A32BDF" w:rsidRPr="00266C19" w:rsidRDefault="00AE76C8" w:rsidP="00042A3A">
      <w:pPr>
        <w:jc w:val="both"/>
        <w:rPr>
          <w:rFonts w:asciiTheme="minorHAnsi" w:hAnsiTheme="minorHAnsi" w:cstheme="minorHAnsi"/>
        </w:rPr>
      </w:pPr>
      <w:r w:rsidRPr="00266C19">
        <w:rPr>
          <w:rFonts w:asciiTheme="minorHAnsi" w:hAnsiTheme="minorHAnsi" w:cstheme="minorHAnsi"/>
        </w:rPr>
        <w:t xml:space="preserve">Chris Yarsley (CY) </w:t>
      </w:r>
      <w:r w:rsidR="000E5D2A" w:rsidRPr="00266C19">
        <w:rPr>
          <w:rFonts w:asciiTheme="minorHAnsi" w:hAnsiTheme="minorHAnsi" w:cstheme="minorHAnsi"/>
        </w:rPr>
        <w:t>gave an overview of this item, and the Chair posed the set questions to the council.</w:t>
      </w:r>
    </w:p>
    <w:p w14:paraId="2680A5F7" w14:textId="37F86B82" w:rsidR="001E72CC" w:rsidRPr="00266C19" w:rsidRDefault="00AE76C8" w:rsidP="001E72CC">
      <w:pPr>
        <w:jc w:val="both"/>
        <w:rPr>
          <w:rFonts w:asciiTheme="minorHAnsi" w:hAnsiTheme="minorHAnsi" w:cstheme="minorHAnsi"/>
        </w:rPr>
      </w:pPr>
      <w:r w:rsidRPr="00266C19">
        <w:rPr>
          <w:rFonts w:asciiTheme="minorHAnsi" w:hAnsiTheme="minorHAnsi" w:cstheme="minorHAnsi"/>
        </w:rPr>
        <w:t xml:space="preserve">Q1 Industrial relations – tedious, one question but many different slides. This could have </w:t>
      </w:r>
      <w:r w:rsidR="002E203B">
        <w:rPr>
          <w:rFonts w:asciiTheme="minorHAnsi" w:hAnsiTheme="minorHAnsi" w:cstheme="minorHAnsi"/>
        </w:rPr>
        <w:t xml:space="preserve">its </w:t>
      </w:r>
      <w:r w:rsidRPr="00266C19">
        <w:rPr>
          <w:rFonts w:asciiTheme="minorHAnsi" w:hAnsiTheme="minorHAnsi" w:cstheme="minorHAnsi"/>
        </w:rPr>
        <w:t xml:space="preserve">weighting reduced. </w:t>
      </w:r>
      <w:r w:rsidR="002E0D3C" w:rsidRPr="00266C19">
        <w:rPr>
          <w:rFonts w:asciiTheme="minorHAnsi" w:hAnsiTheme="minorHAnsi" w:cstheme="minorHAnsi"/>
        </w:rPr>
        <w:t>Self-employed</w:t>
      </w:r>
      <w:r w:rsidR="00653AAC" w:rsidRPr="00266C19">
        <w:rPr>
          <w:rFonts w:asciiTheme="minorHAnsi" w:hAnsiTheme="minorHAnsi" w:cstheme="minorHAnsi"/>
        </w:rPr>
        <w:t xml:space="preserve"> drivers; manual entries. </w:t>
      </w:r>
      <w:r w:rsidR="005804AB" w:rsidRPr="00266C19">
        <w:rPr>
          <w:rFonts w:asciiTheme="minorHAnsi" w:hAnsiTheme="minorHAnsi" w:cstheme="minorHAnsi"/>
        </w:rPr>
        <w:t xml:space="preserve">Members mentioned the importance of the guide to maintain road worthiness, and how the information within that is the most </w:t>
      </w:r>
      <w:r w:rsidR="002E203B" w:rsidRPr="00266C19">
        <w:rPr>
          <w:rFonts w:asciiTheme="minorHAnsi" w:hAnsiTheme="minorHAnsi" w:cstheme="minorHAnsi"/>
        </w:rPr>
        <w:t>importan</w:t>
      </w:r>
      <w:r w:rsidR="00D31DB3">
        <w:rPr>
          <w:rFonts w:asciiTheme="minorHAnsi" w:hAnsiTheme="minorHAnsi" w:cstheme="minorHAnsi"/>
        </w:rPr>
        <w:t>t</w:t>
      </w:r>
      <w:r w:rsidR="002E203B" w:rsidRPr="00266C19">
        <w:rPr>
          <w:rFonts w:asciiTheme="minorHAnsi" w:hAnsiTheme="minorHAnsi" w:cstheme="minorHAnsi"/>
        </w:rPr>
        <w:t>.</w:t>
      </w:r>
      <w:r w:rsidR="00653AAC" w:rsidRPr="00266C19">
        <w:rPr>
          <w:rFonts w:asciiTheme="minorHAnsi" w:hAnsiTheme="minorHAnsi" w:cstheme="minorHAnsi"/>
        </w:rPr>
        <w:t xml:space="preserve"> Road </w:t>
      </w:r>
      <w:r w:rsidR="002E203B">
        <w:rPr>
          <w:rFonts w:asciiTheme="minorHAnsi" w:hAnsiTheme="minorHAnsi" w:cstheme="minorHAnsi"/>
        </w:rPr>
        <w:t>s</w:t>
      </w:r>
      <w:r w:rsidR="00653AAC" w:rsidRPr="00266C19">
        <w:rPr>
          <w:rFonts w:asciiTheme="minorHAnsi" w:hAnsiTheme="minorHAnsi" w:cstheme="minorHAnsi"/>
        </w:rPr>
        <w:t>afety and fair competition should take top billing.</w:t>
      </w:r>
      <w:r w:rsidR="002E0D3C" w:rsidRPr="00266C19">
        <w:rPr>
          <w:rFonts w:asciiTheme="minorHAnsi" w:hAnsiTheme="minorHAnsi" w:cstheme="minorHAnsi"/>
        </w:rPr>
        <w:t xml:space="preserve"> </w:t>
      </w:r>
      <w:r w:rsidR="001E72CC" w:rsidRPr="00266C19">
        <w:rPr>
          <w:rFonts w:asciiTheme="minorHAnsi" w:hAnsiTheme="minorHAnsi" w:cstheme="minorHAnsi"/>
        </w:rPr>
        <w:t>Some transport managers have not done the Driver CPC, so will lack the practical experience.</w:t>
      </w:r>
      <w:r w:rsidR="001E72CC" w:rsidRPr="00266C19">
        <w:rPr>
          <w:rFonts w:asciiTheme="minorHAnsi" w:hAnsiTheme="minorHAnsi" w:cstheme="minorHAnsi"/>
          <w:i/>
          <w:iCs/>
        </w:rPr>
        <w:t xml:space="preserve"> </w:t>
      </w:r>
      <w:r w:rsidR="0096008C" w:rsidRPr="00266C19">
        <w:rPr>
          <w:rFonts w:asciiTheme="minorHAnsi" w:hAnsiTheme="minorHAnsi" w:cstheme="minorHAnsi"/>
        </w:rPr>
        <w:t>Need to know where to go and find the information. More practical application of real-world situation in the questions would be beneficial to applicant.</w:t>
      </w:r>
    </w:p>
    <w:p w14:paraId="4F4F4649" w14:textId="42EAD1F4" w:rsidR="00AE76C8" w:rsidRPr="00266C19" w:rsidRDefault="002E0D3C" w:rsidP="00AE76C8">
      <w:pPr>
        <w:jc w:val="both"/>
        <w:rPr>
          <w:rFonts w:asciiTheme="minorHAnsi" w:hAnsiTheme="minorHAnsi" w:cstheme="minorHAnsi"/>
        </w:rPr>
      </w:pPr>
      <w:r w:rsidRPr="00266C19">
        <w:rPr>
          <w:rFonts w:asciiTheme="minorHAnsi" w:hAnsiTheme="minorHAnsi" w:cstheme="minorHAnsi"/>
        </w:rPr>
        <w:t>Q2 Rules for specialised transport – members felt this didn’t need to be part of the core Transport Manager s</w:t>
      </w:r>
      <w:r w:rsidR="000A7955" w:rsidRPr="00266C19">
        <w:rPr>
          <w:rFonts w:asciiTheme="minorHAnsi" w:hAnsiTheme="minorHAnsi" w:cstheme="minorHAnsi"/>
        </w:rPr>
        <w:t>yllabus.</w:t>
      </w:r>
      <w:r w:rsidRPr="00266C19">
        <w:rPr>
          <w:rFonts w:asciiTheme="minorHAnsi" w:hAnsiTheme="minorHAnsi" w:cstheme="minorHAnsi"/>
        </w:rPr>
        <w:t xml:space="preserve"> </w:t>
      </w:r>
    </w:p>
    <w:p w14:paraId="2EFADC04" w14:textId="507F7D2A" w:rsidR="00AE76C8" w:rsidRPr="00266C19" w:rsidRDefault="00AE76C8" w:rsidP="00AE76C8">
      <w:pPr>
        <w:jc w:val="both"/>
        <w:rPr>
          <w:rFonts w:asciiTheme="minorHAnsi" w:hAnsiTheme="minorHAnsi" w:cstheme="minorHAnsi"/>
        </w:rPr>
      </w:pPr>
      <w:r w:rsidRPr="00266C19">
        <w:rPr>
          <w:rFonts w:asciiTheme="minorHAnsi" w:hAnsiTheme="minorHAnsi" w:cstheme="minorHAnsi"/>
        </w:rPr>
        <w:t xml:space="preserve">Q3 – Some members liked the split between National and International. But the majority were against the split. TM split – general support for holding status quo. Issues with splitting highlighted, however. </w:t>
      </w:r>
    </w:p>
    <w:p w14:paraId="5D320AA0" w14:textId="424119B4" w:rsidR="00AE76C8" w:rsidRPr="00266C19" w:rsidRDefault="00AE76C8" w:rsidP="00AE76C8">
      <w:pPr>
        <w:jc w:val="both"/>
        <w:rPr>
          <w:rFonts w:asciiTheme="minorHAnsi" w:hAnsiTheme="minorHAnsi" w:cstheme="minorHAnsi"/>
        </w:rPr>
      </w:pPr>
      <w:r w:rsidRPr="00266C19">
        <w:rPr>
          <w:rFonts w:asciiTheme="minorHAnsi" w:hAnsiTheme="minorHAnsi" w:cstheme="minorHAnsi"/>
        </w:rPr>
        <w:t>Q4 – Members struggle</w:t>
      </w:r>
      <w:r w:rsidR="009433FE">
        <w:rPr>
          <w:rFonts w:asciiTheme="minorHAnsi" w:hAnsiTheme="minorHAnsi" w:cstheme="minorHAnsi"/>
        </w:rPr>
        <w:t>d</w:t>
      </w:r>
      <w:r w:rsidRPr="00266C19">
        <w:rPr>
          <w:rFonts w:asciiTheme="minorHAnsi" w:hAnsiTheme="minorHAnsi" w:cstheme="minorHAnsi"/>
        </w:rPr>
        <w:t xml:space="preserve"> to see the need for a restricted license. Member</w:t>
      </w:r>
      <w:r w:rsidR="009433FE">
        <w:rPr>
          <w:rFonts w:asciiTheme="minorHAnsi" w:hAnsiTheme="minorHAnsi" w:cstheme="minorHAnsi"/>
        </w:rPr>
        <w:t>s</w:t>
      </w:r>
      <w:r w:rsidRPr="00266C19">
        <w:rPr>
          <w:rFonts w:asciiTheme="minorHAnsi" w:hAnsiTheme="minorHAnsi" w:cstheme="minorHAnsi"/>
        </w:rPr>
        <w:t xml:space="preserve"> do not think this will work. Restricted – same obligations but no requirement for qualified person, strange situation. </w:t>
      </w:r>
    </w:p>
    <w:p w14:paraId="4EEBAA21" w14:textId="77777777" w:rsidR="003B583F" w:rsidRPr="00266C19" w:rsidRDefault="003B583F" w:rsidP="00AE76C8">
      <w:pPr>
        <w:jc w:val="both"/>
        <w:rPr>
          <w:rFonts w:asciiTheme="minorHAnsi" w:hAnsiTheme="minorHAnsi" w:cstheme="minorHAnsi"/>
        </w:rPr>
      </w:pPr>
    </w:p>
    <w:p w14:paraId="29626D3A" w14:textId="77777777" w:rsidR="00A32BDF" w:rsidRPr="00266C19" w:rsidRDefault="000E5D2A" w:rsidP="00042A3A">
      <w:pPr>
        <w:jc w:val="both"/>
        <w:rPr>
          <w:rFonts w:asciiTheme="minorHAnsi" w:hAnsiTheme="minorHAnsi" w:cstheme="minorHAnsi"/>
          <w:b/>
          <w:bCs/>
        </w:rPr>
      </w:pPr>
      <w:r w:rsidRPr="00266C19">
        <w:rPr>
          <w:rFonts w:asciiTheme="minorHAnsi" w:hAnsiTheme="minorHAnsi" w:cstheme="minorHAnsi"/>
          <w:b/>
          <w:bCs/>
        </w:rPr>
        <w:t>Safe System and Vision Zero</w:t>
      </w:r>
    </w:p>
    <w:p w14:paraId="29626D3B" w14:textId="7B47A66B" w:rsidR="00A32BDF" w:rsidRPr="00266C19" w:rsidRDefault="000E5D2A" w:rsidP="00042A3A">
      <w:pPr>
        <w:jc w:val="both"/>
        <w:rPr>
          <w:rFonts w:asciiTheme="minorHAnsi" w:hAnsiTheme="minorHAnsi" w:cstheme="minorHAnsi"/>
        </w:rPr>
      </w:pPr>
      <w:r w:rsidRPr="00266C19">
        <w:rPr>
          <w:rFonts w:asciiTheme="minorHAnsi" w:hAnsiTheme="minorHAnsi" w:cstheme="minorHAnsi"/>
        </w:rPr>
        <w:t xml:space="preserve">JF gave an overview of this approach and system </w:t>
      </w:r>
      <w:r w:rsidR="00042A3A" w:rsidRPr="00266C19">
        <w:rPr>
          <w:rFonts w:asciiTheme="minorHAnsi" w:hAnsiTheme="minorHAnsi" w:cstheme="minorHAnsi"/>
        </w:rPr>
        <w:t>and how it is now part of</w:t>
      </w:r>
      <w:r w:rsidRPr="00266C19">
        <w:rPr>
          <w:rFonts w:asciiTheme="minorHAnsi" w:hAnsiTheme="minorHAnsi" w:cstheme="minorHAnsi"/>
        </w:rPr>
        <w:t xml:space="preserve"> road safety</w:t>
      </w:r>
      <w:r w:rsidR="00042A3A" w:rsidRPr="00266C19">
        <w:rPr>
          <w:rFonts w:asciiTheme="minorHAnsi" w:hAnsiTheme="minorHAnsi" w:cstheme="minorHAnsi"/>
        </w:rPr>
        <w:t xml:space="preserve">. The </w:t>
      </w:r>
      <w:r w:rsidRPr="00266C19">
        <w:rPr>
          <w:rFonts w:asciiTheme="minorHAnsi" w:hAnsiTheme="minorHAnsi" w:cstheme="minorHAnsi"/>
        </w:rPr>
        <w:t>Chair posed the set questions to the council.</w:t>
      </w:r>
    </w:p>
    <w:p w14:paraId="321BAE47" w14:textId="4F939C24" w:rsidR="00FA648F" w:rsidRPr="00FA648F" w:rsidRDefault="0061090C" w:rsidP="00E36FAC">
      <w:pPr>
        <w:suppressAutoHyphens w:val="0"/>
        <w:autoSpaceDN/>
        <w:spacing w:line="259" w:lineRule="auto"/>
        <w:jc w:val="both"/>
        <w:rPr>
          <w:rFonts w:asciiTheme="minorHAnsi" w:eastAsia="Aptos" w:hAnsiTheme="minorHAnsi" w:cstheme="minorHAnsi"/>
          <w:kern w:val="2"/>
          <w:lang w:val="en-US"/>
          <w14:ligatures w14:val="standardContextual"/>
        </w:rPr>
      </w:pPr>
      <w:r w:rsidRPr="008B4EF8">
        <w:rPr>
          <w:rFonts w:asciiTheme="minorHAnsi" w:eastAsia="Aptos" w:hAnsiTheme="minorHAnsi" w:cstheme="minorHAnsi"/>
          <w:kern w:val="2"/>
          <w:lang w:val="en-US"/>
          <w14:ligatures w14:val="standardContextual"/>
        </w:rPr>
        <w:t>Q1 – Yes</w:t>
      </w:r>
      <w:r w:rsidRPr="00266C19">
        <w:rPr>
          <w:rFonts w:asciiTheme="minorHAnsi" w:eastAsia="Aptos" w:hAnsiTheme="minorHAnsi" w:cstheme="minorHAnsi"/>
          <w:kern w:val="2"/>
          <w:lang w:val="en-US"/>
          <w14:ligatures w14:val="standardContextual"/>
        </w:rPr>
        <w:t>, members felt they understood the Safe System/ Vision Zero approach, howe</w:t>
      </w:r>
      <w:r w:rsidR="00610560" w:rsidRPr="00266C19">
        <w:rPr>
          <w:rFonts w:asciiTheme="minorHAnsi" w:eastAsia="Aptos" w:hAnsiTheme="minorHAnsi" w:cstheme="minorHAnsi"/>
          <w:kern w:val="2"/>
          <w:lang w:val="en-US"/>
          <w14:ligatures w14:val="standardContextual"/>
        </w:rPr>
        <w:t xml:space="preserve">ver </w:t>
      </w:r>
      <w:r w:rsidR="00610560" w:rsidRPr="00266C19">
        <w:rPr>
          <w:rFonts w:asciiTheme="minorHAnsi" w:eastAsia="Aptos" w:hAnsiTheme="minorHAnsi" w:cstheme="minorHAnsi"/>
          <w:kern w:val="2"/>
          <w14:ligatures w14:val="standardContextual"/>
        </w:rPr>
        <w:t>m</w:t>
      </w:r>
      <w:r w:rsidR="00E36FAC" w:rsidRPr="00266C19">
        <w:rPr>
          <w:rFonts w:asciiTheme="minorHAnsi" w:eastAsia="Aptos" w:hAnsiTheme="minorHAnsi" w:cstheme="minorHAnsi"/>
          <w:kern w:val="2"/>
          <w14:ligatures w14:val="standardContextual"/>
        </w:rPr>
        <w:t xml:space="preserve">embers felt that they </w:t>
      </w:r>
      <w:r w:rsidR="00FA648F" w:rsidRPr="00FA648F">
        <w:rPr>
          <w:rFonts w:asciiTheme="minorHAnsi" w:eastAsia="Aptos" w:hAnsiTheme="minorHAnsi" w:cstheme="minorHAnsi"/>
          <w:kern w:val="2"/>
          <w14:ligatures w14:val="standardContextual"/>
        </w:rPr>
        <w:t>don’t really form part of the process</w:t>
      </w:r>
      <w:r w:rsidR="00610560" w:rsidRPr="00266C19">
        <w:rPr>
          <w:rFonts w:asciiTheme="minorHAnsi" w:eastAsia="Aptos" w:hAnsiTheme="minorHAnsi" w:cstheme="minorHAnsi"/>
          <w:kern w:val="2"/>
          <w14:ligatures w14:val="standardContextual"/>
        </w:rPr>
        <w:t xml:space="preserve"> just follow it closely </w:t>
      </w:r>
      <w:r w:rsidR="00FA648F" w:rsidRPr="00FA648F">
        <w:rPr>
          <w:rFonts w:asciiTheme="minorHAnsi" w:eastAsia="Aptos" w:hAnsiTheme="minorHAnsi" w:cstheme="minorHAnsi"/>
          <w:kern w:val="2"/>
          <w14:ligatures w14:val="standardContextual"/>
        </w:rPr>
        <w:t xml:space="preserve">as road safety is key to industry. </w:t>
      </w:r>
    </w:p>
    <w:p w14:paraId="0CCC1125" w14:textId="50412827" w:rsidR="008B4EF8" w:rsidRPr="008B4EF8" w:rsidRDefault="008B4EF8" w:rsidP="00192F66">
      <w:pPr>
        <w:suppressAutoHyphens w:val="0"/>
        <w:autoSpaceDN/>
        <w:spacing w:line="259" w:lineRule="auto"/>
        <w:jc w:val="both"/>
        <w:rPr>
          <w:rFonts w:asciiTheme="minorHAnsi" w:eastAsia="Aptos" w:hAnsiTheme="minorHAnsi" w:cstheme="minorHAnsi"/>
          <w:kern w:val="2"/>
          <w:lang w:val="en-US"/>
          <w14:ligatures w14:val="standardContextual"/>
        </w:rPr>
      </w:pPr>
      <w:r w:rsidRPr="008B4EF8">
        <w:rPr>
          <w:rFonts w:asciiTheme="minorHAnsi" w:eastAsia="Aptos" w:hAnsiTheme="minorHAnsi" w:cstheme="minorHAnsi"/>
          <w:kern w:val="2"/>
          <w:lang w:val="en-US"/>
          <w14:ligatures w14:val="standardContextual"/>
        </w:rPr>
        <w:t>Q2 –</w:t>
      </w:r>
      <w:r w:rsidR="00192F66" w:rsidRPr="00266C19">
        <w:rPr>
          <w:rFonts w:asciiTheme="minorHAnsi" w:eastAsia="Aptos" w:hAnsiTheme="minorHAnsi" w:cstheme="minorHAnsi"/>
          <w:kern w:val="2"/>
          <w:lang w:val="en-US"/>
          <w14:ligatures w14:val="standardContextual"/>
        </w:rPr>
        <w:t xml:space="preserve"> Currently,</w:t>
      </w:r>
      <w:r w:rsidRPr="008B4EF8">
        <w:rPr>
          <w:rFonts w:asciiTheme="minorHAnsi" w:eastAsia="Aptos" w:hAnsiTheme="minorHAnsi" w:cstheme="minorHAnsi"/>
          <w:kern w:val="2"/>
          <w:lang w:val="en-US"/>
          <w14:ligatures w14:val="standardContextual"/>
        </w:rPr>
        <w:t xml:space="preserve"> </w:t>
      </w:r>
      <w:r w:rsidR="00192F66" w:rsidRPr="00266C19">
        <w:rPr>
          <w:rFonts w:asciiTheme="minorHAnsi" w:eastAsia="Aptos" w:hAnsiTheme="minorHAnsi" w:cstheme="minorHAnsi"/>
          <w:kern w:val="2"/>
          <w:lang w:val="en-US"/>
          <w14:ligatures w14:val="standardContextual"/>
        </w:rPr>
        <w:t>m</w:t>
      </w:r>
      <w:r w:rsidRPr="008B4EF8">
        <w:rPr>
          <w:rFonts w:asciiTheme="minorHAnsi" w:eastAsia="Aptos" w:hAnsiTheme="minorHAnsi" w:cstheme="minorHAnsi"/>
          <w:kern w:val="2"/>
          <w:lang w:val="en-US"/>
          <w14:ligatures w14:val="standardContextual"/>
        </w:rPr>
        <w:t>ember</w:t>
      </w:r>
      <w:r w:rsidR="00D31DB3">
        <w:rPr>
          <w:rFonts w:asciiTheme="minorHAnsi" w:eastAsia="Aptos" w:hAnsiTheme="minorHAnsi" w:cstheme="minorHAnsi"/>
          <w:kern w:val="2"/>
          <w:lang w:val="en-US"/>
          <w14:ligatures w14:val="standardContextual"/>
        </w:rPr>
        <w:t>s</w:t>
      </w:r>
      <w:r w:rsidRPr="008B4EF8">
        <w:rPr>
          <w:rFonts w:asciiTheme="minorHAnsi" w:eastAsia="Aptos" w:hAnsiTheme="minorHAnsi" w:cstheme="minorHAnsi"/>
          <w:kern w:val="2"/>
          <w:lang w:val="en-US"/>
          <w14:ligatures w14:val="standardContextual"/>
        </w:rPr>
        <w:t xml:space="preserve"> </w:t>
      </w:r>
      <w:r w:rsidR="00192F66" w:rsidRPr="00266C19">
        <w:rPr>
          <w:rFonts w:asciiTheme="minorHAnsi" w:eastAsia="Aptos" w:hAnsiTheme="minorHAnsi" w:cstheme="minorHAnsi"/>
          <w:kern w:val="2"/>
          <w:lang w:val="en-US"/>
          <w14:ligatures w14:val="standardContextual"/>
        </w:rPr>
        <w:t xml:space="preserve">only </w:t>
      </w:r>
      <w:r w:rsidRPr="008B4EF8">
        <w:rPr>
          <w:rFonts w:asciiTheme="minorHAnsi" w:eastAsia="Aptos" w:hAnsiTheme="minorHAnsi" w:cstheme="minorHAnsi"/>
          <w:kern w:val="2"/>
          <w:lang w:val="en-US"/>
          <w14:ligatures w14:val="standardContextual"/>
        </w:rPr>
        <w:t xml:space="preserve">follow </w:t>
      </w:r>
      <w:r w:rsidR="009433FE" w:rsidRPr="008B4EF8">
        <w:rPr>
          <w:rFonts w:asciiTheme="minorHAnsi" w:eastAsia="Aptos" w:hAnsiTheme="minorHAnsi" w:cstheme="minorHAnsi"/>
          <w:kern w:val="2"/>
          <w:lang w:val="en-US"/>
          <w14:ligatures w14:val="standardContextual"/>
        </w:rPr>
        <w:t>it,</w:t>
      </w:r>
      <w:r w:rsidRPr="008B4EF8">
        <w:rPr>
          <w:rFonts w:asciiTheme="minorHAnsi" w:eastAsia="Aptos" w:hAnsiTheme="minorHAnsi" w:cstheme="minorHAnsi"/>
          <w:kern w:val="2"/>
          <w:lang w:val="en-US"/>
          <w14:ligatures w14:val="standardContextual"/>
        </w:rPr>
        <w:t xml:space="preserve"> but </w:t>
      </w:r>
      <w:r w:rsidR="00192F66" w:rsidRPr="00266C19">
        <w:rPr>
          <w:rFonts w:asciiTheme="minorHAnsi" w:eastAsia="Aptos" w:hAnsiTheme="minorHAnsi" w:cstheme="minorHAnsi"/>
          <w:kern w:val="2"/>
          <w:lang w:val="en-US"/>
          <w14:ligatures w14:val="standardContextual"/>
        </w:rPr>
        <w:t xml:space="preserve">they </w:t>
      </w:r>
      <w:r w:rsidRPr="008B4EF8">
        <w:rPr>
          <w:rFonts w:asciiTheme="minorHAnsi" w:eastAsia="Aptos" w:hAnsiTheme="minorHAnsi" w:cstheme="minorHAnsi"/>
          <w:kern w:val="2"/>
          <w:lang w:val="en-US"/>
          <w14:ligatures w14:val="standardContextual"/>
        </w:rPr>
        <w:t>would like to be more involved</w:t>
      </w:r>
      <w:r w:rsidR="00192F66" w:rsidRPr="00266C19">
        <w:rPr>
          <w:rFonts w:asciiTheme="minorHAnsi" w:eastAsia="Aptos" w:hAnsiTheme="minorHAnsi" w:cstheme="minorHAnsi"/>
          <w:kern w:val="2"/>
          <w:lang w:val="en-US"/>
          <w14:ligatures w14:val="standardContextual"/>
        </w:rPr>
        <w:t xml:space="preserve"> at earlier stages </w:t>
      </w:r>
      <w:r w:rsidR="008813ED" w:rsidRPr="00266C19">
        <w:rPr>
          <w:rFonts w:asciiTheme="minorHAnsi" w:eastAsia="Aptos" w:hAnsiTheme="minorHAnsi" w:cstheme="minorHAnsi"/>
          <w:kern w:val="2"/>
          <w:lang w:val="en-US"/>
          <w14:ligatures w14:val="standardContextual"/>
        </w:rPr>
        <w:t>at a local and regional level</w:t>
      </w:r>
      <w:r w:rsidRPr="008B4EF8">
        <w:rPr>
          <w:rFonts w:asciiTheme="minorHAnsi" w:eastAsia="Aptos" w:hAnsiTheme="minorHAnsi" w:cstheme="minorHAnsi"/>
          <w:kern w:val="2"/>
          <w:lang w:val="en-US"/>
          <w14:ligatures w14:val="standardContextual"/>
        </w:rPr>
        <w:t xml:space="preserve">. </w:t>
      </w:r>
    </w:p>
    <w:p w14:paraId="0BBA7177" w14:textId="6642A3A5" w:rsidR="008B4EF8" w:rsidRPr="008B4EF8" w:rsidRDefault="008B4EF8" w:rsidP="008813ED">
      <w:pPr>
        <w:suppressAutoHyphens w:val="0"/>
        <w:autoSpaceDN/>
        <w:spacing w:line="259" w:lineRule="auto"/>
        <w:jc w:val="both"/>
        <w:rPr>
          <w:rFonts w:asciiTheme="minorHAnsi" w:eastAsia="Aptos" w:hAnsiTheme="minorHAnsi" w:cstheme="minorHAnsi"/>
          <w:kern w:val="2"/>
          <w:lang w:val="en-US"/>
          <w14:ligatures w14:val="standardContextual"/>
        </w:rPr>
      </w:pPr>
      <w:r w:rsidRPr="008B4EF8">
        <w:rPr>
          <w:rFonts w:asciiTheme="minorHAnsi" w:eastAsia="Aptos" w:hAnsiTheme="minorHAnsi" w:cstheme="minorHAnsi"/>
          <w:kern w:val="2"/>
          <w:lang w:val="en-US"/>
          <w14:ligatures w14:val="standardContextual"/>
        </w:rPr>
        <w:t xml:space="preserve">Q3 – Yes, </w:t>
      </w:r>
      <w:r w:rsidR="008813ED" w:rsidRPr="00266C19">
        <w:rPr>
          <w:rFonts w:asciiTheme="minorHAnsi" w:eastAsia="Aptos" w:hAnsiTheme="minorHAnsi" w:cstheme="minorHAnsi"/>
          <w:kern w:val="2"/>
          <w:lang w:val="en-US"/>
          <w14:ligatures w14:val="standardContextual"/>
        </w:rPr>
        <w:t xml:space="preserve">members agreed that </w:t>
      </w:r>
      <w:r w:rsidR="00E73BE3" w:rsidRPr="00266C19">
        <w:rPr>
          <w:rFonts w:asciiTheme="minorHAnsi" w:eastAsia="Aptos" w:hAnsiTheme="minorHAnsi" w:cstheme="minorHAnsi"/>
          <w:kern w:val="2"/>
          <w:lang w:val="en-US"/>
          <w14:ligatures w14:val="standardContextual"/>
        </w:rPr>
        <w:t>the measure</w:t>
      </w:r>
      <w:r w:rsidR="009433FE">
        <w:rPr>
          <w:rFonts w:asciiTheme="minorHAnsi" w:eastAsia="Aptos" w:hAnsiTheme="minorHAnsi" w:cstheme="minorHAnsi"/>
          <w:kern w:val="2"/>
          <w:lang w:val="en-US"/>
          <w14:ligatures w14:val="standardContextual"/>
        </w:rPr>
        <w:t>s</w:t>
      </w:r>
      <w:r w:rsidR="00E73BE3" w:rsidRPr="00266C19">
        <w:rPr>
          <w:rFonts w:asciiTheme="minorHAnsi" w:eastAsia="Aptos" w:hAnsiTheme="minorHAnsi" w:cstheme="minorHAnsi"/>
          <w:kern w:val="2"/>
          <w:lang w:val="en-US"/>
          <w14:ligatures w14:val="standardContextual"/>
        </w:rPr>
        <w:t xml:space="preserve"> introduced to follow Vision Zero were fair </w:t>
      </w:r>
      <w:r w:rsidRPr="008B4EF8">
        <w:rPr>
          <w:rFonts w:asciiTheme="minorHAnsi" w:eastAsia="Aptos" w:hAnsiTheme="minorHAnsi" w:cstheme="minorHAnsi"/>
          <w:kern w:val="2"/>
          <w:lang w:val="en-US"/>
          <w14:ligatures w14:val="standardContextual"/>
        </w:rPr>
        <w:t xml:space="preserve">for some network improvements, </w:t>
      </w:r>
      <w:r w:rsidR="00E73BE3" w:rsidRPr="00266C19">
        <w:rPr>
          <w:rFonts w:asciiTheme="minorHAnsi" w:eastAsia="Aptos" w:hAnsiTheme="minorHAnsi" w:cstheme="minorHAnsi"/>
          <w:kern w:val="2"/>
          <w:lang w:val="en-US"/>
          <w14:ligatures w14:val="standardContextual"/>
        </w:rPr>
        <w:t xml:space="preserve">however </w:t>
      </w:r>
      <w:r w:rsidR="009433FE">
        <w:rPr>
          <w:rFonts w:asciiTheme="minorHAnsi" w:eastAsia="Aptos" w:hAnsiTheme="minorHAnsi" w:cstheme="minorHAnsi"/>
          <w:kern w:val="2"/>
          <w:lang w:val="en-US"/>
          <w14:ligatures w14:val="standardContextual"/>
        </w:rPr>
        <w:t xml:space="preserve">some members </w:t>
      </w:r>
      <w:r w:rsidR="00E73BE3" w:rsidRPr="00266C19">
        <w:rPr>
          <w:rFonts w:asciiTheme="minorHAnsi" w:eastAsia="Aptos" w:hAnsiTheme="minorHAnsi" w:cstheme="minorHAnsi"/>
          <w:kern w:val="2"/>
          <w:lang w:val="en-US"/>
          <w14:ligatures w14:val="standardContextual"/>
        </w:rPr>
        <w:t xml:space="preserve">felt that there </w:t>
      </w:r>
      <w:r w:rsidR="009433FE">
        <w:rPr>
          <w:rFonts w:asciiTheme="minorHAnsi" w:eastAsia="Aptos" w:hAnsiTheme="minorHAnsi" w:cstheme="minorHAnsi"/>
          <w:kern w:val="2"/>
          <w:lang w:val="en-US"/>
          <w14:ligatures w14:val="standardContextual"/>
        </w:rPr>
        <w:t xml:space="preserve">has been too much </w:t>
      </w:r>
      <w:r w:rsidR="009E055E" w:rsidRPr="00266C19">
        <w:rPr>
          <w:rFonts w:asciiTheme="minorHAnsi" w:eastAsia="Aptos" w:hAnsiTheme="minorHAnsi" w:cstheme="minorHAnsi"/>
          <w:kern w:val="2"/>
          <w:lang w:val="en-US"/>
          <w14:ligatures w14:val="standardContextual"/>
        </w:rPr>
        <w:t xml:space="preserve">pressure placed </w:t>
      </w:r>
      <w:r w:rsidR="00D31DB3">
        <w:rPr>
          <w:rFonts w:asciiTheme="minorHAnsi" w:eastAsia="Aptos" w:hAnsiTheme="minorHAnsi" w:cstheme="minorHAnsi"/>
          <w:kern w:val="2"/>
          <w:lang w:val="en-US"/>
          <w14:ligatures w14:val="standardContextual"/>
        </w:rPr>
        <w:t>on</w:t>
      </w:r>
      <w:r w:rsidR="009E055E" w:rsidRPr="00266C19">
        <w:rPr>
          <w:rFonts w:asciiTheme="minorHAnsi" w:eastAsia="Aptos" w:hAnsiTheme="minorHAnsi" w:cstheme="minorHAnsi"/>
          <w:kern w:val="2"/>
          <w:lang w:val="en-US"/>
          <w14:ligatures w14:val="standardContextual"/>
        </w:rPr>
        <w:t xml:space="preserve"> commercial </w:t>
      </w:r>
      <w:r w:rsidR="001205BD" w:rsidRPr="00266C19">
        <w:rPr>
          <w:rFonts w:asciiTheme="minorHAnsi" w:eastAsia="Aptos" w:hAnsiTheme="minorHAnsi" w:cstheme="minorHAnsi"/>
          <w:kern w:val="2"/>
          <w:lang w:val="en-US"/>
          <w14:ligatures w14:val="standardContextual"/>
        </w:rPr>
        <w:t>vehicles</w:t>
      </w:r>
      <w:r w:rsidR="009E055E" w:rsidRPr="00266C19">
        <w:rPr>
          <w:rFonts w:asciiTheme="minorHAnsi" w:eastAsia="Aptos" w:hAnsiTheme="minorHAnsi" w:cstheme="minorHAnsi"/>
          <w:kern w:val="2"/>
          <w:lang w:val="en-US"/>
          <w14:ligatures w14:val="standardContextual"/>
        </w:rPr>
        <w:t xml:space="preserve"> and the logistics sector for </w:t>
      </w:r>
      <w:r w:rsidRPr="008B4EF8">
        <w:rPr>
          <w:rFonts w:asciiTheme="minorHAnsi" w:eastAsia="Aptos" w:hAnsiTheme="minorHAnsi" w:cstheme="minorHAnsi"/>
          <w:kern w:val="2"/>
          <w:lang w:val="en-US"/>
          <w14:ligatures w14:val="standardContextual"/>
        </w:rPr>
        <w:t xml:space="preserve">safety equipment </w:t>
      </w:r>
      <w:r w:rsidR="009E055E" w:rsidRPr="00266C19">
        <w:rPr>
          <w:rFonts w:asciiTheme="minorHAnsi" w:eastAsia="Aptos" w:hAnsiTheme="minorHAnsi" w:cstheme="minorHAnsi"/>
          <w:kern w:val="2"/>
          <w:lang w:val="en-US"/>
          <w14:ligatures w14:val="standardContextual"/>
        </w:rPr>
        <w:t>which</w:t>
      </w:r>
      <w:r w:rsidR="009433FE">
        <w:rPr>
          <w:rFonts w:asciiTheme="minorHAnsi" w:eastAsia="Aptos" w:hAnsiTheme="minorHAnsi" w:cstheme="minorHAnsi"/>
          <w:kern w:val="2"/>
          <w:lang w:val="en-US"/>
          <w14:ligatures w14:val="standardContextual"/>
        </w:rPr>
        <w:t xml:space="preserve"> is</w:t>
      </w:r>
      <w:r w:rsidR="009E055E" w:rsidRPr="00266C19">
        <w:rPr>
          <w:rFonts w:asciiTheme="minorHAnsi" w:eastAsia="Aptos" w:hAnsiTheme="minorHAnsi" w:cstheme="minorHAnsi"/>
          <w:kern w:val="2"/>
          <w:lang w:val="en-US"/>
          <w14:ligatures w14:val="standardContextual"/>
        </w:rPr>
        <w:t xml:space="preserve"> not fair</w:t>
      </w:r>
      <w:r w:rsidRPr="008B4EF8">
        <w:rPr>
          <w:rFonts w:asciiTheme="minorHAnsi" w:eastAsia="Aptos" w:hAnsiTheme="minorHAnsi" w:cstheme="minorHAnsi"/>
          <w:kern w:val="2"/>
          <w:lang w:val="en-US"/>
          <w14:ligatures w14:val="standardContextual"/>
        </w:rPr>
        <w:t xml:space="preserve">. </w:t>
      </w:r>
    </w:p>
    <w:p w14:paraId="68D3A29A" w14:textId="77777777" w:rsidR="00FA648F" w:rsidRPr="00FA648F" w:rsidRDefault="00FA648F" w:rsidP="00FA648F">
      <w:pPr>
        <w:suppressAutoHyphens w:val="0"/>
        <w:autoSpaceDN/>
        <w:spacing w:line="259" w:lineRule="auto"/>
        <w:jc w:val="both"/>
        <w:rPr>
          <w:rFonts w:asciiTheme="minorHAnsi" w:eastAsia="Aptos" w:hAnsiTheme="minorHAnsi" w:cstheme="minorHAnsi"/>
          <w:kern w:val="2"/>
          <w14:ligatures w14:val="standardContextual"/>
        </w:rPr>
      </w:pPr>
    </w:p>
    <w:p w14:paraId="3D6DDDDC" w14:textId="77777777" w:rsidR="0096008C" w:rsidRDefault="0096008C" w:rsidP="00042A3A">
      <w:pPr>
        <w:jc w:val="both"/>
        <w:rPr>
          <w:rFonts w:asciiTheme="minorHAnsi" w:hAnsiTheme="minorHAnsi" w:cstheme="minorHAnsi"/>
        </w:rPr>
      </w:pPr>
    </w:p>
    <w:p w14:paraId="415B80CF" w14:textId="77777777" w:rsidR="008616C3" w:rsidRPr="00266C19" w:rsidRDefault="008616C3" w:rsidP="00042A3A">
      <w:pPr>
        <w:jc w:val="both"/>
        <w:rPr>
          <w:rFonts w:asciiTheme="minorHAnsi" w:hAnsiTheme="minorHAnsi" w:cstheme="minorHAnsi"/>
        </w:rPr>
      </w:pPr>
    </w:p>
    <w:p w14:paraId="29626D3F" w14:textId="77777777" w:rsidR="00A32BDF" w:rsidRPr="00266C19" w:rsidRDefault="000E5D2A" w:rsidP="00042A3A">
      <w:pPr>
        <w:jc w:val="both"/>
        <w:rPr>
          <w:rFonts w:asciiTheme="minorHAnsi" w:hAnsiTheme="minorHAnsi" w:cstheme="minorHAnsi"/>
          <w:b/>
          <w:bCs/>
        </w:rPr>
      </w:pPr>
      <w:r w:rsidRPr="00266C19">
        <w:rPr>
          <w:rFonts w:asciiTheme="minorHAnsi" w:hAnsiTheme="minorHAnsi" w:cstheme="minorHAnsi"/>
          <w:b/>
          <w:bCs/>
        </w:rPr>
        <w:lastRenderedPageBreak/>
        <w:t>Removal of requirement for Plating Certificates</w:t>
      </w:r>
    </w:p>
    <w:p w14:paraId="29626D40" w14:textId="41BD4629" w:rsidR="00A32BDF" w:rsidRPr="00266C19" w:rsidRDefault="00AE76C8" w:rsidP="00042A3A">
      <w:pPr>
        <w:jc w:val="both"/>
        <w:rPr>
          <w:rFonts w:asciiTheme="minorHAnsi" w:hAnsiTheme="minorHAnsi" w:cstheme="minorHAnsi"/>
        </w:rPr>
      </w:pPr>
      <w:r w:rsidRPr="00266C19">
        <w:rPr>
          <w:rFonts w:asciiTheme="minorHAnsi" w:hAnsiTheme="minorHAnsi" w:cstheme="minorHAnsi"/>
        </w:rPr>
        <w:t>CY</w:t>
      </w:r>
      <w:r w:rsidR="000E5D2A" w:rsidRPr="00266C19">
        <w:rPr>
          <w:rFonts w:asciiTheme="minorHAnsi" w:hAnsiTheme="minorHAnsi" w:cstheme="minorHAnsi"/>
        </w:rPr>
        <w:t xml:space="preserve"> gave an overview of this item, and the Chair posed the set questions to the council.</w:t>
      </w:r>
    </w:p>
    <w:p w14:paraId="789546CD" w14:textId="7C994BD8" w:rsidR="003D3780" w:rsidRPr="00FA648F" w:rsidRDefault="00ED1EAD" w:rsidP="00266C19">
      <w:pPr>
        <w:suppressAutoHyphens w:val="0"/>
        <w:autoSpaceDN/>
        <w:spacing w:line="259" w:lineRule="auto"/>
        <w:contextualSpacing/>
        <w:jc w:val="both"/>
        <w:rPr>
          <w:rFonts w:asciiTheme="minorHAnsi" w:eastAsia="Aptos" w:hAnsiTheme="minorHAnsi" w:cstheme="minorHAnsi"/>
          <w:kern w:val="2"/>
          <w14:ligatures w14:val="standardContextual"/>
        </w:rPr>
      </w:pPr>
      <w:r w:rsidRPr="00ED1EAD">
        <w:rPr>
          <w:rFonts w:asciiTheme="minorHAnsi" w:eastAsia="Arial" w:hAnsiTheme="minorHAnsi" w:cstheme="minorHAnsi"/>
          <w:kern w:val="0"/>
          <w:lang w:val="en-US" w:eastAsia="ja-JP"/>
        </w:rPr>
        <w:t>Q1 – Yes members agree to digitise</w:t>
      </w:r>
      <w:r w:rsidR="003D3780" w:rsidRPr="00266C19">
        <w:rPr>
          <w:rFonts w:asciiTheme="minorHAnsi" w:eastAsia="Arial" w:hAnsiTheme="minorHAnsi" w:cstheme="minorHAnsi"/>
          <w:kern w:val="0"/>
          <w:lang w:val="en-US" w:eastAsia="ja-JP"/>
        </w:rPr>
        <w:t xml:space="preserve"> plating certificates</w:t>
      </w:r>
      <w:r w:rsidRPr="00ED1EAD">
        <w:rPr>
          <w:rFonts w:asciiTheme="minorHAnsi" w:eastAsia="Arial" w:hAnsiTheme="minorHAnsi" w:cstheme="minorHAnsi"/>
          <w:kern w:val="0"/>
          <w:lang w:val="en-US" w:eastAsia="ja-JP"/>
        </w:rPr>
        <w:t xml:space="preserve">. </w:t>
      </w:r>
      <w:r w:rsidR="003D3780" w:rsidRPr="00266C19">
        <w:rPr>
          <w:rFonts w:asciiTheme="minorHAnsi" w:eastAsia="Arial" w:hAnsiTheme="minorHAnsi" w:cstheme="minorHAnsi"/>
          <w:kern w:val="0"/>
          <w:lang w:val="en-US" w:eastAsia="ja-JP"/>
        </w:rPr>
        <w:t>Members felt</w:t>
      </w:r>
      <w:r w:rsidRPr="00ED1EAD">
        <w:rPr>
          <w:rFonts w:asciiTheme="minorHAnsi" w:eastAsia="Arial" w:hAnsiTheme="minorHAnsi" w:cstheme="minorHAnsi"/>
          <w:kern w:val="0"/>
          <w:lang w:val="en-US" w:eastAsia="ja-JP"/>
        </w:rPr>
        <w:t xml:space="preserve"> this is the direction the industry needs to go. </w:t>
      </w:r>
      <w:r w:rsidR="003D3780" w:rsidRPr="00266C19">
        <w:rPr>
          <w:rFonts w:asciiTheme="minorHAnsi" w:eastAsia="Arial" w:hAnsiTheme="minorHAnsi" w:cstheme="minorHAnsi"/>
          <w:kern w:val="0"/>
          <w:lang w:val="en-US" w:eastAsia="ja-JP"/>
        </w:rPr>
        <w:t xml:space="preserve"> </w:t>
      </w:r>
    </w:p>
    <w:p w14:paraId="6E926FFD" w14:textId="11CA2A33" w:rsidR="00ED1EAD" w:rsidRPr="00ED1EAD" w:rsidRDefault="00ED1EAD" w:rsidP="00ED1EAD">
      <w:pPr>
        <w:suppressAutoHyphens w:val="0"/>
        <w:autoSpaceDN/>
        <w:spacing w:line="279" w:lineRule="auto"/>
        <w:contextualSpacing/>
        <w:rPr>
          <w:rFonts w:asciiTheme="minorHAnsi" w:eastAsia="Arial" w:hAnsiTheme="minorHAnsi" w:cstheme="minorHAnsi"/>
          <w:kern w:val="0"/>
          <w:lang w:val="en-US" w:eastAsia="ja-JP"/>
        </w:rPr>
      </w:pPr>
    </w:p>
    <w:p w14:paraId="02DF2C68" w14:textId="0069466A" w:rsidR="00ED1EAD" w:rsidRPr="00ED1EAD" w:rsidRDefault="00ED1EAD" w:rsidP="00507973">
      <w:pPr>
        <w:suppressAutoHyphens w:val="0"/>
        <w:autoSpaceDN/>
        <w:spacing w:line="259" w:lineRule="auto"/>
        <w:jc w:val="both"/>
        <w:rPr>
          <w:rFonts w:asciiTheme="minorHAnsi" w:eastAsia="Aptos" w:hAnsiTheme="minorHAnsi" w:cstheme="minorHAnsi"/>
          <w:kern w:val="2"/>
          <w14:ligatures w14:val="standardContextual"/>
        </w:rPr>
      </w:pPr>
      <w:r w:rsidRPr="00ED1EAD">
        <w:rPr>
          <w:rFonts w:asciiTheme="minorHAnsi" w:eastAsia="Arial" w:hAnsiTheme="minorHAnsi" w:cstheme="minorHAnsi"/>
          <w:kern w:val="0"/>
          <w:lang w:val="en-US" w:eastAsia="ja-JP"/>
        </w:rPr>
        <w:t xml:space="preserve">Q2 </w:t>
      </w:r>
      <w:r w:rsidR="001709B9" w:rsidRPr="00266C19">
        <w:rPr>
          <w:rFonts w:asciiTheme="minorHAnsi" w:eastAsia="Arial" w:hAnsiTheme="minorHAnsi" w:cstheme="minorHAnsi"/>
          <w:kern w:val="0"/>
          <w:lang w:val="en-US" w:eastAsia="ja-JP"/>
        </w:rPr>
        <w:t>– Members asked</w:t>
      </w:r>
      <w:r w:rsidRPr="00ED1EAD">
        <w:rPr>
          <w:rFonts w:asciiTheme="minorHAnsi" w:eastAsia="Arial" w:hAnsiTheme="minorHAnsi" w:cstheme="minorHAnsi"/>
          <w:kern w:val="0"/>
          <w:lang w:val="en-US" w:eastAsia="ja-JP"/>
        </w:rPr>
        <w:t xml:space="preserve"> </w:t>
      </w:r>
      <w:r w:rsidR="001709B9" w:rsidRPr="00266C19">
        <w:rPr>
          <w:rFonts w:asciiTheme="minorHAnsi" w:eastAsia="Aptos" w:hAnsiTheme="minorHAnsi" w:cstheme="minorHAnsi"/>
          <w:kern w:val="2"/>
          <w14:ligatures w14:val="standardContextual"/>
        </w:rPr>
        <w:t>w</w:t>
      </w:r>
      <w:r w:rsidR="001709B9" w:rsidRPr="00FA648F">
        <w:rPr>
          <w:rFonts w:asciiTheme="minorHAnsi" w:eastAsia="Aptos" w:hAnsiTheme="minorHAnsi" w:cstheme="minorHAnsi"/>
          <w:kern w:val="2"/>
          <w14:ligatures w14:val="standardContextual"/>
        </w:rPr>
        <w:t>ould there be some form of access requirement for ‘general public’.</w:t>
      </w:r>
      <w:r w:rsidR="006E2E9A" w:rsidRPr="00266C19">
        <w:rPr>
          <w:rFonts w:asciiTheme="minorHAnsi" w:eastAsia="Aptos" w:hAnsiTheme="minorHAnsi" w:cstheme="minorHAnsi"/>
          <w:kern w:val="2"/>
          <w14:ligatures w14:val="standardContextual"/>
        </w:rPr>
        <w:t xml:space="preserve"> </w:t>
      </w:r>
      <w:r w:rsidR="006E2E9A" w:rsidRPr="00FA648F">
        <w:rPr>
          <w:rFonts w:asciiTheme="minorHAnsi" w:eastAsia="Aptos" w:hAnsiTheme="minorHAnsi" w:cstheme="minorHAnsi"/>
          <w:kern w:val="2"/>
          <w14:ligatures w14:val="standardContextual"/>
        </w:rPr>
        <w:t>Tyre fitters would like to see this if called out to a vehicle – so access to the information would be rightly required but checks and balance is good.</w:t>
      </w:r>
      <w:r w:rsidR="00266C19" w:rsidRPr="00266C19">
        <w:rPr>
          <w:rFonts w:asciiTheme="minorHAnsi" w:eastAsia="Aptos" w:hAnsiTheme="minorHAnsi" w:cstheme="minorHAnsi"/>
          <w:kern w:val="2"/>
          <w14:ligatures w14:val="standardContextual"/>
        </w:rPr>
        <w:t xml:space="preserve"> Member comments that p</w:t>
      </w:r>
      <w:r w:rsidR="00266C19" w:rsidRPr="00FA648F">
        <w:rPr>
          <w:rFonts w:asciiTheme="minorHAnsi" w:eastAsia="Aptos" w:hAnsiTheme="minorHAnsi" w:cstheme="minorHAnsi"/>
          <w:kern w:val="2"/>
          <w14:ligatures w14:val="standardContextual"/>
        </w:rPr>
        <w:t xml:space="preserve">lating information is being included into in-house driver app information. </w:t>
      </w:r>
    </w:p>
    <w:p w14:paraId="76894E4B" w14:textId="41D27210" w:rsidR="006E2E9A" w:rsidRPr="00FA648F" w:rsidRDefault="00ED1EAD" w:rsidP="00266C19">
      <w:pPr>
        <w:suppressAutoHyphens w:val="0"/>
        <w:autoSpaceDN/>
        <w:spacing w:line="259" w:lineRule="auto"/>
        <w:contextualSpacing/>
        <w:jc w:val="both"/>
        <w:rPr>
          <w:rFonts w:asciiTheme="minorHAnsi" w:eastAsia="Aptos" w:hAnsiTheme="minorHAnsi" w:cstheme="minorHAnsi"/>
          <w:kern w:val="2"/>
          <w14:ligatures w14:val="standardContextual"/>
        </w:rPr>
      </w:pPr>
      <w:r w:rsidRPr="00ED1EAD">
        <w:rPr>
          <w:rFonts w:asciiTheme="minorHAnsi" w:eastAsia="Arial" w:hAnsiTheme="minorHAnsi" w:cstheme="minorHAnsi"/>
          <w:kern w:val="0"/>
          <w:lang w:val="en-US" w:eastAsia="ja-JP"/>
        </w:rPr>
        <w:t xml:space="preserve">Q3 </w:t>
      </w:r>
      <w:r w:rsidR="009433FE">
        <w:rPr>
          <w:rFonts w:asciiTheme="minorHAnsi" w:eastAsia="Arial" w:hAnsiTheme="minorHAnsi" w:cstheme="minorHAnsi"/>
          <w:kern w:val="0"/>
          <w:lang w:val="en-US" w:eastAsia="ja-JP"/>
        </w:rPr>
        <w:t>–</w:t>
      </w:r>
      <w:r w:rsidRPr="00ED1EAD">
        <w:rPr>
          <w:rFonts w:asciiTheme="minorHAnsi" w:eastAsia="Arial" w:hAnsiTheme="minorHAnsi" w:cstheme="minorHAnsi"/>
          <w:kern w:val="0"/>
          <w:lang w:val="en-US" w:eastAsia="ja-JP"/>
        </w:rPr>
        <w:t xml:space="preserve"> </w:t>
      </w:r>
      <w:r w:rsidR="009433FE">
        <w:rPr>
          <w:rFonts w:asciiTheme="minorHAnsi" w:eastAsia="Aptos" w:hAnsiTheme="minorHAnsi" w:cstheme="minorHAnsi"/>
          <w:kern w:val="2"/>
          <w14:ligatures w14:val="standardContextual"/>
        </w:rPr>
        <w:t xml:space="preserve">Member raises issues in the scenario that a </w:t>
      </w:r>
      <w:r w:rsidR="00D31DB3">
        <w:rPr>
          <w:rFonts w:asciiTheme="minorHAnsi" w:eastAsia="Aptos" w:hAnsiTheme="minorHAnsi" w:cstheme="minorHAnsi"/>
          <w:kern w:val="2"/>
          <w14:ligatures w14:val="standardContextual"/>
        </w:rPr>
        <w:t>t</w:t>
      </w:r>
      <w:r w:rsidR="00D31DB3" w:rsidRPr="00FA648F">
        <w:rPr>
          <w:rFonts w:asciiTheme="minorHAnsi" w:eastAsia="Aptos" w:hAnsiTheme="minorHAnsi" w:cstheme="minorHAnsi"/>
          <w:kern w:val="2"/>
          <w14:ligatures w14:val="standardContextual"/>
        </w:rPr>
        <w:t>hird-party</w:t>
      </w:r>
      <w:r w:rsidR="006E2E9A" w:rsidRPr="00FA648F">
        <w:rPr>
          <w:rFonts w:asciiTheme="minorHAnsi" w:eastAsia="Aptos" w:hAnsiTheme="minorHAnsi" w:cstheme="minorHAnsi"/>
          <w:kern w:val="2"/>
          <w14:ligatures w14:val="standardContextual"/>
        </w:rPr>
        <w:t xml:space="preserve"> trailer pick up</w:t>
      </w:r>
      <w:r w:rsidR="009433FE">
        <w:rPr>
          <w:rFonts w:asciiTheme="minorHAnsi" w:eastAsia="Aptos" w:hAnsiTheme="minorHAnsi" w:cstheme="minorHAnsi"/>
          <w:kern w:val="2"/>
          <w14:ligatures w14:val="standardContextual"/>
        </w:rPr>
        <w:t xml:space="preserve"> takes place in the</w:t>
      </w:r>
      <w:r w:rsidR="006E2E9A" w:rsidRPr="00FA648F">
        <w:rPr>
          <w:rFonts w:asciiTheme="minorHAnsi" w:eastAsia="Aptos" w:hAnsiTheme="minorHAnsi" w:cstheme="minorHAnsi"/>
          <w:kern w:val="2"/>
          <w14:ligatures w14:val="standardContextual"/>
        </w:rPr>
        <w:t xml:space="preserve"> middle of the night? What would happen here? Driver pack could still retain the copy of the document. </w:t>
      </w:r>
      <w:r w:rsidR="00266C19" w:rsidRPr="00266C19">
        <w:rPr>
          <w:rFonts w:asciiTheme="minorHAnsi" w:eastAsia="Aptos" w:hAnsiTheme="minorHAnsi" w:cstheme="minorHAnsi"/>
          <w:kern w:val="2"/>
          <w14:ligatures w14:val="standardContextual"/>
        </w:rPr>
        <w:t>How t</w:t>
      </w:r>
      <w:r w:rsidR="006E2E9A" w:rsidRPr="00266C19">
        <w:rPr>
          <w:rFonts w:asciiTheme="minorHAnsi" w:eastAsia="Aptos" w:hAnsiTheme="minorHAnsi" w:cstheme="minorHAnsi"/>
          <w:kern w:val="2"/>
          <w14:ligatures w14:val="standardContextual"/>
        </w:rPr>
        <w:t>hird</w:t>
      </w:r>
      <w:r w:rsidR="006E2E9A" w:rsidRPr="00FA648F">
        <w:rPr>
          <w:rFonts w:asciiTheme="minorHAnsi" w:eastAsia="Aptos" w:hAnsiTheme="minorHAnsi" w:cstheme="minorHAnsi"/>
          <w:kern w:val="2"/>
          <w14:ligatures w14:val="standardContextual"/>
        </w:rPr>
        <w:t xml:space="preserve"> part</w:t>
      </w:r>
      <w:r w:rsidR="009433FE">
        <w:rPr>
          <w:rFonts w:asciiTheme="minorHAnsi" w:eastAsia="Aptos" w:hAnsiTheme="minorHAnsi" w:cstheme="minorHAnsi"/>
          <w:kern w:val="2"/>
          <w14:ligatures w14:val="standardContextual"/>
        </w:rPr>
        <w:t xml:space="preserve">ies </w:t>
      </w:r>
      <w:r w:rsidR="006E2E9A" w:rsidRPr="00FA648F">
        <w:rPr>
          <w:rFonts w:asciiTheme="minorHAnsi" w:eastAsia="Aptos" w:hAnsiTheme="minorHAnsi" w:cstheme="minorHAnsi"/>
          <w:kern w:val="2"/>
          <w14:ligatures w14:val="standardContextual"/>
        </w:rPr>
        <w:t xml:space="preserve">access </w:t>
      </w:r>
      <w:r w:rsidR="00266C19" w:rsidRPr="00266C19">
        <w:rPr>
          <w:rFonts w:asciiTheme="minorHAnsi" w:eastAsia="Aptos" w:hAnsiTheme="minorHAnsi" w:cstheme="minorHAnsi"/>
          <w:kern w:val="2"/>
          <w14:ligatures w14:val="standardContextual"/>
        </w:rPr>
        <w:t xml:space="preserve">the </w:t>
      </w:r>
      <w:r w:rsidR="006E2E9A" w:rsidRPr="00FA648F">
        <w:rPr>
          <w:rFonts w:asciiTheme="minorHAnsi" w:eastAsia="Aptos" w:hAnsiTheme="minorHAnsi" w:cstheme="minorHAnsi"/>
          <w:kern w:val="2"/>
          <w14:ligatures w14:val="standardContextual"/>
        </w:rPr>
        <w:t>information</w:t>
      </w:r>
      <w:r w:rsidR="00266C19" w:rsidRPr="00266C19">
        <w:rPr>
          <w:rFonts w:asciiTheme="minorHAnsi" w:eastAsia="Aptos" w:hAnsiTheme="minorHAnsi" w:cstheme="minorHAnsi"/>
          <w:kern w:val="2"/>
          <w14:ligatures w14:val="standardContextual"/>
        </w:rPr>
        <w:t xml:space="preserve"> would need to be clear</w:t>
      </w:r>
      <w:r w:rsidR="006E2E9A" w:rsidRPr="00FA648F">
        <w:rPr>
          <w:rFonts w:asciiTheme="minorHAnsi" w:eastAsia="Aptos" w:hAnsiTheme="minorHAnsi" w:cstheme="minorHAnsi"/>
          <w:kern w:val="2"/>
          <w14:ligatures w14:val="standardContextual"/>
        </w:rPr>
        <w:t xml:space="preserve">. </w:t>
      </w:r>
    </w:p>
    <w:p w14:paraId="46B7500C" w14:textId="0C8D819E" w:rsidR="00ED1EAD" w:rsidRPr="00ED1EAD" w:rsidRDefault="00ED1EAD" w:rsidP="00ED1EAD">
      <w:pPr>
        <w:suppressAutoHyphens w:val="0"/>
        <w:autoSpaceDN/>
        <w:spacing w:line="279" w:lineRule="auto"/>
        <w:contextualSpacing/>
        <w:rPr>
          <w:rFonts w:asciiTheme="minorHAnsi" w:eastAsia="Arial" w:hAnsiTheme="minorHAnsi" w:cstheme="minorHAnsi"/>
          <w:kern w:val="0"/>
          <w:lang w:val="en-US" w:eastAsia="ja-JP"/>
        </w:rPr>
      </w:pPr>
    </w:p>
    <w:p w14:paraId="29626D44" w14:textId="77777777" w:rsidR="00A32BDF" w:rsidRPr="00266C19" w:rsidRDefault="000E5D2A" w:rsidP="00042A3A">
      <w:pPr>
        <w:jc w:val="both"/>
        <w:rPr>
          <w:rFonts w:asciiTheme="minorHAnsi" w:hAnsiTheme="minorHAnsi" w:cstheme="minorHAnsi"/>
          <w:b/>
          <w:bCs/>
        </w:rPr>
      </w:pPr>
      <w:r w:rsidRPr="00266C19">
        <w:rPr>
          <w:rFonts w:asciiTheme="minorHAnsi" w:hAnsiTheme="minorHAnsi" w:cstheme="minorHAnsi"/>
          <w:b/>
          <w:bCs/>
        </w:rPr>
        <w:t xml:space="preserve">Skills priorities </w:t>
      </w:r>
    </w:p>
    <w:p w14:paraId="29626D45" w14:textId="06376CEB" w:rsidR="00A32BDF" w:rsidRDefault="005D63CF" w:rsidP="00042A3A">
      <w:pPr>
        <w:jc w:val="both"/>
        <w:rPr>
          <w:rFonts w:asciiTheme="minorHAnsi" w:hAnsiTheme="minorHAnsi" w:cstheme="minorHAnsi"/>
        </w:rPr>
      </w:pPr>
      <w:r w:rsidRPr="00266C19">
        <w:rPr>
          <w:rFonts w:asciiTheme="minorHAnsi" w:hAnsiTheme="minorHAnsi" w:cstheme="minorHAnsi"/>
        </w:rPr>
        <w:t>JF gave an overview of this item, and the Chair posed the set questions to the council.</w:t>
      </w:r>
    </w:p>
    <w:p w14:paraId="31CE0A17" w14:textId="1C4D08E0" w:rsidR="00797B87" w:rsidRPr="00797B87" w:rsidRDefault="00797B87" w:rsidP="00797B87">
      <w:pPr>
        <w:jc w:val="both"/>
        <w:rPr>
          <w:rFonts w:asciiTheme="minorHAnsi" w:hAnsiTheme="minorHAnsi" w:cstheme="minorHAnsi"/>
          <w:lang w:val="en-US"/>
        </w:rPr>
      </w:pPr>
      <w:r w:rsidRPr="00797B87">
        <w:rPr>
          <w:rFonts w:asciiTheme="minorHAnsi" w:hAnsiTheme="minorHAnsi" w:cstheme="minorHAnsi"/>
          <w:lang w:val="en-US"/>
        </w:rPr>
        <w:t xml:space="preserve">Q1 - yes </w:t>
      </w:r>
      <w:r w:rsidR="00714011">
        <w:rPr>
          <w:rFonts w:asciiTheme="minorHAnsi" w:hAnsiTheme="minorHAnsi" w:cstheme="minorHAnsi"/>
          <w:lang w:val="en-US"/>
        </w:rPr>
        <w:t>members felt that there were still issues in recruiting</w:t>
      </w:r>
      <w:r w:rsidR="00442FAE">
        <w:rPr>
          <w:rFonts w:asciiTheme="minorHAnsi" w:hAnsiTheme="minorHAnsi" w:cstheme="minorHAnsi"/>
          <w:lang w:val="en-US"/>
        </w:rPr>
        <w:t xml:space="preserve">, </w:t>
      </w:r>
      <w:proofErr w:type="gramStart"/>
      <w:r w:rsidR="00442FAE">
        <w:rPr>
          <w:rFonts w:asciiTheme="minorHAnsi" w:hAnsiTheme="minorHAnsi" w:cstheme="minorHAnsi"/>
          <w:lang w:val="en-US"/>
        </w:rPr>
        <w:t>training</w:t>
      </w:r>
      <w:proofErr w:type="gramEnd"/>
      <w:r w:rsidR="00442FAE">
        <w:rPr>
          <w:rFonts w:asciiTheme="minorHAnsi" w:hAnsiTheme="minorHAnsi" w:cstheme="minorHAnsi"/>
          <w:lang w:val="en-US"/>
        </w:rPr>
        <w:t xml:space="preserve"> and retaining</w:t>
      </w:r>
      <w:r w:rsidRPr="00797B87">
        <w:rPr>
          <w:rFonts w:asciiTheme="minorHAnsi" w:hAnsiTheme="minorHAnsi" w:cstheme="minorHAnsi"/>
          <w:lang w:val="en-US"/>
        </w:rPr>
        <w:t xml:space="preserve"> both</w:t>
      </w:r>
      <w:r w:rsidR="00442FAE">
        <w:rPr>
          <w:rFonts w:asciiTheme="minorHAnsi" w:hAnsiTheme="minorHAnsi" w:cstheme="minorHAnsi"/>
          <w:lang w:val="en-US"/>
        </w:rPr>
        <w:t xml:space="preserve"> HGV drivers and vehicle technicians</w:t>
      </w:r>
      <w:r w:rsidRPr="00797B87">
        <w:rPr>
          <w:rFonts w:asciiTheme="minorHAnsi" w:hAnsiTheme="minorHAnsi" w:cstheme="minorHAnsi"/>
          <w:lang w:val="en-US"/>
        </w:rPr>
        <w:t xml:space="preserve">. </w:t>
      </w:r>
    </w:p>
    <w:p w14:paraId="4865EF02" w14:textId="7FD59EF3" w:rsidR="00797B87" w:rsidRPr="00797B87" w:rsidRDefault="00797B87" w:rsidP="004C6E4E">
      <w:pPr>
        <w:jc w:val="both"/>
        <w:rPr>
          <w:rFonts w:asciiTheme="minorHAnsi" w:hAnsiTheme="minorHAnsi" w:cstheme="minorHAnsi"/>
          <w:lang w:val="en-US"/>
        </w:rPr>
      </w:pPr>
      <w:r w:rsidRPr="00797B87">
        <w:rPr>
          <w:rFonts w:asciiTheme="minorHAnsi" w:hAnsiTheme="minorHAnsi" w:cstheme="minorHAnsi"/>
          <w:lang w:val="en-US"/>
        </w:rPr>
        <w:t xml:space="preserve">Q2 – Members </w:t>
      </w:r>
      <w:proofErr w:type="gramStart"/>
      <w:r w:rsidRPr="00797B87">
        <w:rPr>
          <w:rFonts w:asciiTheme="minorHAnsi" w:hAnsiTheme="minorHAnsi" w:cstheme="minorHAnsi"/>
          <w:lang w:val="en-US"/>
        </w:rPr>
        <w:t>have to</w:t>
      </w:r>
      <w:proofErr w:type="gramEnd"/>
      <w:r w:rsidRPr="00797B87">
        <w:rPr>
          <w:rFonts w:asciiTheme="minorHAnsi" w:hAnsiTheme="minorHAnsi" w:cstheme="minorHAnsi"/>
          <w:lang w:val="en-US"/>
        </w:rPr>
        <w:t xml:space="preserve"> pay their staff more.</w:t>
      </w:r>
      <w:r w:rsidR="004C6E4E">
        <w:rPr>
          <w:rFonts w:asciiTheme="minorHAnsi" w:hAnsiTheme="minorHAnsi" w:cstheme="minorHAnsi"/>
          <w:lang w:val="en-US"/>
        </w:rPr>
        <w:t xml:space="preserve"> For both driver and non-driving sal</w:t>
      </w:r>
      <w:r w:rsidR="00A514BB">
        <w:rPr>
          <w:rFonts w:asciiTheme="minorHAnsi" w:hAnsiTheme="minorHAnsi" w:cstheme="minorHAnsi"/>
          <w:lang w:val="en-US"/>
        </w:rPr>
        <w:t>aries.</w:t>
      </w:r>
    </w:p>
    <w:p w14:paraId="098F0871" w14:textId="0714E734" w:rsidR="00797B87" w:rsidRPr="00797B87" w:rsidRDefault="00797B87" w:rsidP="00A514BB">
      <w:pPr>
        <w:jc w:val="both"/>
        <w:rPr>
          <w:rFonts w:asciiTheme="minorHAnsi" w:hAnsiTheme="minorHAnsi" w:cstheme="minorHAnsi"/>
          <w:lang w:val="en-US"/>
        </w:rPr>
      </w:pPr>
      <w:r w:rsidRPr="00797B87">
        <w:rPr>
          <w:rFonts w:asciiTheme="minorHAnsi" w:hAnsiTheme="minorHAnsi" w:cstheme="minorHAnsi"/>
          <w:lang w:val="en-US"/>
        </w:rPr>
        <w:t xml:space="preserve">Q3 – </w:t>
      </w:r>
      <w:r w:rsidR="00A514BB">
        <w:rPr>
          <w:rFonts w:asciiTheme="minorHAnsi" w:hAnsiTheme="minorHAnsi" w:cstheme="minorHAnsi"/>
          <w:lang w:val="en-US"/>
        </w:rPr>
        <w:t xml:space="preserve">Members also mention </w:t>
      </w:r>
      <w:r w:rsidR="00534F63">
        <w:rPr>
          <w:rFonts w:asciiTheme="minorHAnsi" w:hAnsiTheme="minorHAnsi" w:cstheme="minorHAnsi"/>
          <w:lang w:val="en-US"/>
        </w:rPr>
        <w:t xml:space="preserve">there is a </w:t>
      </w:r>
      <w:r w:rsidRPr="00797B87">
        <w:rPr>
          <w:rFonts w:asciiTheme="minorHAnsi" w:hAnsiTheme="minorHAnsi" w:cstheme="minorHAnsi"/>
          <w:lang w:val="en-US"/>
        </w:rPr>
        <w:t xml:space="preserve">struggle for </w:t>
      </w:r>
      <w:r w:rsidR="00E049AE" w:rsidRPr="00797B87">
        <w:rPr>
          <w:rFonts w:asciiTheme="minorHAnsi" w:hAnsiTheme="minorHAnsi" w:cstheme="minorHAnsi"/>
          <w:lang w:val="en-US"/>
        </w:rPr>
        <w:t>non</w:t>
      </w:r>
      <w:r w:rsidR="00E049AE">
        <w:rPr>
          <w:rFonts w:asciiTheme="minorHAnsi" w:hAnsiTheme="minorHAnsi" w:cstheme="minorHAnsi"/>
          <w:lang w:val="en-US"/>
        </w:rPr>
        <w:t xml:space="preserve">-HGV </w:t>
      </w:r>
      <w:r w:rsidRPr="00797B87">
        <w:rPr>
          <w:rFonts w:asciiTheme="minorHAnsi" w:hAnsiTheme="minorHAnsi" w:cstheme="minorHAnsi"/>
          <w:lang w:val="en-US"/>
        </w:rPr>
        <w:t>drivers. These tend to be older drivers. Shortage of tire fitters and vehicle tech</w:t>
      </w:r>
      <w:r w:rsidR="00534F63">
        <w:rPr>
          <w:rFonts w:asciiTheme="minorHAnsi" w:hAnsiTheme="minorHAnsi" w:cstheme="minorHAnsi"/>
          <w:lang w:val="en-US"/>
        </w:rPr>
        <w:t>nicians</w:t>
      </w:r>
      <w:r w:rsidRPr="00797B87">
        <w:rPr>
          <w:rFonts w:asciiTheme="minorHAnsi" w:hAnsiTheme="minorHAnsi" w:cstheme="minorHAnsi"/>
          <w:lang w:val="en-US"/>
        </w:rPr>
        <w:t xml:space="preserve">. Members felt there are not enough logistics courses offered in the area. There is a shortage of trainers to offer the courses. </w:t>
      </w:r>
    </w:p>
    <w:p w14:paraId="4F4397A3" w14:textId="0DED101C" w:rsidR="00797B87" w:rsidRPr="00797B87" w:rsidRDefault="00797B87" w:rsidP="00E049AE">
      <w:pPr>
        <w:jc w:val="both"/>
        <w:rPr>
          <w:rFonts w:asciiTheme="minorHAnsi" w:hAnsiTheme="minorHAnsi" w:cstheme="minorHAnsi"/>
          <w:lang w:val="en-US"/>
        </w:rPr>
      </w:pPr>
      <w:r w:rsidRPr="00797B87">
        <w:rPr>
          <w:rFonts w:asciiTheme="minorHAnsi" w:hAnsiTheme="minorHAnsi" w:cstheme="minorHAnsi"/>
          <w:lang w:val="en-US"/>
        </w:rPr>
        <w:t xml:space="preserve">Q4 – There are not enough senior people to pass on knowledge for alternative fuel vehicles. </w:t>
      </w:r>
      <w:r w:rsidR="00E049AE">
        <w:rPr>
          <w:rFonts w:asciiTheme="minorHAnsi" w:hAnsiTheme="minorHAnsi" w:cstheme="minorHAnsi"/>
          <w:lang w:val="en-US"/>
        </w:rPr>
        <w:t xml:space="preserve">In the medium and long terms this needs to be addressed. </w:t>
      </w:r>
    </w:p>
    <w:p w14:paraId="3E4A9734" w14:textId="373EC666" w:rsidR="00A514BB" w:rsidRPr="00797B87" w:rsidRDefault="00797B87" w:rsidP="00B700BE">
      <w:pPr>
        <w:jc w:val="both"/>
        <w:rPr>
          <w:rFonts w:asciiTheme="minorHAnsi" w:hAnsiTheme="minorHAnsi" w:cstheme="minorHAnsi"/>
          <w:lang w:val="en-US"/>
        </w:rPr>
      </w:pPr>
      <w:r w:rsidRPr="00797B87">
        <w:rPr>
          <w:rFonts w:asciiTheme="minorHAnsi" w:hAnsiTheme="minorHAnsi" w:cstheme="minorHAnsi"/>
          <w:lang w:val="en-US"/>
        </w:rPr>
        <w:t xml:space="preserve">Q5 – Members thought that it was </w:t>
      </w:r>
      <w:r w:rsidR="00B700BE" w:rsidRPr="00797B87">
        <w:rPr>
          <w:rFonts w:asciiTheme="minorHAnsi" w:hAnsiTheme="minorHAnsi" w:cstheme="minorHAnsi"/>
          <w:lang w:val="en-US"/>
        </w:rPr>
        <w:t>surprising</w:t>
      </w:r>
      <w:r w:rsidR="00B700BE">
        <w:rPr>
          <w:rFonts w:asciiTheme="minorHAnsi" w:hAnsiTheme="minorHAnsi" w:cstheme="minorHAnsi"/>
          <w:lang w:val="en-US"/>
        </w:rPr>
        <w:t xml:space="preserve"> but</w:t>
      </w:r>
      <w:r w:rsidR="008070DF" w:rsidRPr="008070DF">
        <w:rPr>
          <w:rFonts w:asciiTheme="minorHAnsi" w:hAnsiTheme="minorHAnsi" w:cstheme="minorHAnsi"/>
          <w:lang w:val="en-US"/>
        </w:rPr>
        <w:t xml:space="preserve"> agreed to the proposal</w:t>
      </w:r>
      <w:r w:rsidR="00F1321B">
        <w:rPr>
          <w:rFonts w:asciiTheme="minorHAnsi" w:hAnsiTheme="minorHAnsi" w:cstheme="minorHAnsi"/>
          <w:lang w:val="en-US"/>
        </w:rPr>
        <w:t xml:space="preserve"> the requirement to hold a provisional bus, </w:t>
      </w:r>
      <w:proofErr w:type="gramStart"/>
      <w:r w:rsidR="00F1321B">
        <w:rPr>
          <w:rFonts w:asciiTheme="minorHAnsi" w:hAnsiTheme="minorHAnsi" w:cstheme="minorHAnsi"/>
          <w:lang w:val="en-US"/>
        </w:rPr>
        <w:t>coach</w:t>
      </w:r>
      <w:proofErr w:type="gramEnd"/>
      <w:r w:rsidR="00F1321B">
        <w:rPr>
          <w:rFonts w:asciiTheme="minorHAnsi" w:hAnsiTheme="minorHAnsi" w:cstheme="minorHAnsi"/>
          <w:lang w:val="en-US"/>
        </w:rPr>
        <w:t xml:space="preserve"> or HGV license to undertake the theory and off-road modules </w:t>
      </w:r>
      <w:r w:rsidR="00AD6F86">
        <w:rPr>
          <w:rFonts w:asciiTheme="minorHAnsi" w:hAnsiTheme="minorHAnsi" w:cstheme="minorHAnsi"/>
          <w:lang w:val="en-US"/>
        </w:rPr>
        <w:t>of the DCPC test could be removed.</w:t>
      </w:r>
    </w:p>
    <w:p w14:paraId="29626D46" w14:textId="77777777" w:rsidR="00A32BDF" w:rsidRPr="00266C19" w:rsidRDefault="000E5D2A" w:rsidP="00042A3A">
      <w:pPr>
        <w:pStyle w:val="ListParagraph"/>
        <w:numPr>
          <w:ilvl w:val="0"/>
          <w:numId w:val="1"/>
        </w:numPr>
        <w:jc w:val="both"/>
        <w:rPr>
          <w:rFonts w:asciiTheme="minorHAnsi" w:hAnsiTheme="minorHAnsi" w:cstheme="minorHAnsi"/>
        </w:rPr>
      </w:pPr>
      <w:r w:rsidRPr="00266C19">
        <w:rPr>
          <w:rFonts w:asciiTheme="minorHAnsi" w:hAnsiTheme="minorHAnsi" w:cstheme="minorHAnsi"/>
          <w:b/>
          <w:bCs/>
        </w:rPr>
        <w:t>AOB</w:t>
      </w:r>
    </w:p>
    <w:p w14:paraId="1A481436" w14:textId="1A93B2B8" w:rsidR="003121B7" w:rsidRPr="00266C19" w:rsidRDefault="003121B7" w:rsidP="00042A3A">
      <w:pPr>
        <w:jc w:val="both"/>
        <w:rPr>
          <w:rFonts w:asciiTheme="minorHAnsi" w:hAnsiTheme="minorHAnsi" w:cstheme="minorHAnsi"/>
        </w:rPr>
      </w:pPr>
      <w:r w:rsidRPr="00266C19">
        <w:rPr>
          <w:rFonts w:asciiTheme="minorHAnsi" w:hAnsiTheme="minorHAnsi" w:cstheme="minorHAnsi"/>
        </w:rPr>
        <w:t>Julie Richard</w:t>
      </w:r>
      <w:r w:rsidR="00DD5B06" w:rsidRPr="00266C19">
        <w:rPr>
          <w:rFonts w:asciiTheme="minorHAnsi" w:hAnsiTheme="minorHAnsi" w:cstheme="minorHAnsi"/>
        </w:rPr>
        <w:t>s</w:t>
      </w:r>
      <w:r w:rsidRPr="00266C19">
        <w:rPr>
          <w:rFonts w:asciiTheme="minorHAnsi" w:hAnsiTheme="minorHAnsi" w:cstheme="minorHAnsi"/>
        </w:rPr>
        <w:t xml:space="preserve"> (Logistics UK</w:t>
      </w:r>
      <w:r w:rsidR="0010296B" w:rsidRPr="00266C19">
        <w:rPr>
          <w:rFonts w:asciiTheme="minorHAnsi" w:hAnsiTheme="minorHAnsi" w:cstheme="minorHAnsi"/>
        </w:rPr>
        <w:t>,</w:t>
      </w:r>
      <w:r w:rsidRPr="00266C19">
        <w:rPr>
          <w:rFonts w:asciiTheme="minorHAnsi" w:hAnsiTheme="minorHAnsi" w:cstheme="minorHAnsi"/>
        </w:rPr>
        <w:t xml:space="preserve"> MRM) gave an update on upcoming events for members </w:t>
      </w:r>
      <w:r w:rsidR="00AE76C8" w:rsidRPr="00266C19">
        <w:rPr>
          <w:rFonts w:asciiTheme="minorHAnsi" w:hAnsiTheme="minorHAnsi" w:cstheme="minorHAnsi"/>
        </w:rPr>
        <w:t xml:space="preserve">such as the South West of England Transport Manager. </w:t>
      </w:r>
    </w:p>
    <w:p w14:paraId="6502E5E1" w14:textId="47A5EE45" w:rsidR="003121B7" w:rsidRPr="00FE6704" w:rsidRDefault="003C5F2A" w:rsidP="00042A3A">
      <w:pPr>
        <w:jc w:val="both"/>
        <w:rPr>
          <w:rFonts w:asciiTheme="minorHAnsi" w:hAnsiTheme="minorHAnsi" w:cstheme="minorHAnsi"/>
          <w:b/>
          <w:bCs/>
        </w:rPr>
      </w:pPr>
      <w:r w:rsidRPr="00266C19">
        <w:rPr>
          <w:rFonts w:asciiTheme="minorHAnsi" w:hAnsiTheme="minorHAnsi" w:cstheme="minorHAnsi"/>
          <w:b/>
          <w:bCs/>
        </w:rPr>
        <w:t xml:space="preserve">The date of the next </w:t>
      </w:r>
      <w:r w:rsidR="00B700BE">
        <w:rPr>
          <w:rFonts w:asciiTheme="minorHAnsi" w:hAnsiTheme="minorHAnsi" w:cstheme="minorHAnsi"/>
          <w:b/>
          <w:bCs/>
        </w:rPr>
        <w:t>South West</w:t>
      </w:r>
      <w:r w:rsidRPr="00266C19">
        <w:rPr>
          <w:rFonts w:asciiTheme="minorHAnsi" w:hAnsiTheme="minorHAnsi" w:cstheme="minorHAnsi"/>
          <w:b/>
          <w:bCs/>
        </w:rPr>
        <w:t xml:space="preserve"> Freight Council is </w:t>
      </w:r>
      <w:r w:rsidR="00AE76C8" w:rsidRPr="00266C19">
        <w:rPr>
          <w:rFonts w:asciiTheme="minorHAnsi" w:hAnsiTheme="minorHAnsi" w:cstheme="minorHAnsi"/>
          <w:b/>
          <w:bCs/>
        </w:rPr>
        <w:t>Wednesday 2</w:t>
      </w:r>
      <w:r w:rsidR="0010296B" w:rsidRPr="00266C19">
        <w:rPr>
          <w:rFonts w:asciiTheme="minorHAnsi" w:hAnsiTheme="minorHAnsi" w:cstheme="minorHAnsi"/>
          <w:b/>
          <w:bCs/>
        </w:rPr>
        <w:t xml:space="preserve"> October 2024.</w:t>
      </w:r>
    </w:p>
    <w:p w14:paraId="334C0988" w14:textId="1D7880C5" w:rsidR="003121B7" w:rsidRPr="00581E8E" w:rsidRDefault="003121B7" w:rsidP="00042A3A">
      <w:pPr>
        <w:jc w:val="both"/>
        <w:rPr>
          <w:rFonts w:asciiTheme="minorHAnsi" w:hAnsiTheme="minorHAnsi" w:cstheme="minorHAnsi"/>
          <w:b/>
          <w:bCs/>
          <w:u w:val="single"/>
        </w:rPr>
      </w:pPr>
      <w:r w:rsidRPr="00581E8E">
        <w:rPr>
          <w:rFonts w:asciiTheme="minorHAnsi" w:hAnsiTheme="minorHAnsi" w:cstheme="minorHAnsi"/>
          <w:b/>
          <w:bCs/>
          <w:u w:val="single"/>
        </w:rPr>
        <w:lastRenderedPageBreak/>
        <w:t xml:space="preserve">Attendees </w:t>
      </w:r>
    </w:p>
    <w:p w14:paraId="2B1EFA53" w14:textId="2B3B0761" w:rsidR="009470B4" w:rsidRDefault="00DD5CDE" w:rsidP="00042A3A">
      <w:pPr>
        <w:spacing w:after="40" w:line="257" w:lineRule="auto"/>
        <w:jc w:val="both"/>
        <w:rPr>
          <w:rFonts w:asciiTheme="minorHAnsi" w:hAnsiTheme="minorHAnsi" w:cstheme="minorHAnsi"/>
        </w:rPr>
      </w:pPr>
      <w:r>
        <w:rPr>
          <w:rFonts w:asciiTheme="minorHAnsi" w:hAnsiTheme="minorHAnsi" w:cstheme="minorHAnsi"/>
        </w:rPr>
        <w:t>Peter Woodhouse</w:t>
      </w:r>
      <w:r w:rsidR="00B84266">
        <w:rPr>
          <w:rFonts w:asciiTheme="minorHAnsi" w:hAnsiTheme="minorHAnsi" w:cstheme="minorHAnsi"/>
        </w:rPr>
        <w:t xml:space="preserve"> (Chair)</w:t>
      </w:r>
      <w:r>
        <w:rPr>
          <w:rFonts w:asciiTheme="minorHAnsi" w:hAnsiTheme="minorHAnsi" w:cstheme="minorHAnsi"/>
        </w:rPr>
        <w:t xml:space="preserve"> – </w:t>
      </w:r>
      <w:r w:rsidRPr="00DD5CDE">
        <w:rPr>
          <w:rFonts w:asciiTheme="minorHAnsi" w:hAnsiTheme="minorHAnsi" w:cstheme="minorHAnsi"/>
        </w:rPr>
        <w:t>Stone King LLP</w:t>
      </w:r>
    </w:p>
    <w:p w14:paraId="5B15060F" w14:textId="77777777" w:rsidR="001876AE" w:rsidRDefault="001876AE" w:rsidP="001876AE">
      <w:pPr>
        <w:spacing w:after="40" w:line="257" w:lineRule="auto"/>
        <w:jc w:val="both"/>
        <w:rPr>
          <w:rFonts w:asciiTheme="minorHAnsi" w:hAnsiTheme="minorHAnsi" w:cstheme="minorHAnsi"/>
        </w:rPr>
      </w:pPr>
      <w:r>
        <w:rPr>
          <w:rFonts w:asciiTheme="minorHAnsi" w:hAnsiTheme="minorHAnsi" w:cstheme="minorHAnsi"/>
        </w:rPr>
        <w:t xml:space="preserve">Josh Fenton (Secretary) – Logistics UK </w:t>
      </w:r>
    </w:p>
    <w:p w14:paraId="17EC4CA9" w14:textId="77777777" w:rsidR="00093944" w:rsidRDefault="00093944" w:rsidP="00042A3A">
      <w:pPr>
        <w:spacing w:after="40" w:line="257" w:lineRule="auto"/>
        <w:jc w:val="both"/>
        <w:rPr>
          <w:rFonts w:asciiTheme="minorHAnsi" w:hAnsiTheme="minorHAnsi" w:cstheme="minorHAnsi"/>
        </w:rPr>
      </w:pPr>
    </w:p>
    <w:p w14:paraId="2EC8AF5D" w14:textId="5F2BDD69" w:rsidR="003629C5" w:rsidRDefault="00B80C6D" w:rsidP="00042A3A">
      <w:pPr>
        <w:spacing w:after="40" w:line="257" w:lineRule="auto"/>
        <w:jc w:val="both"/>
        <w:rPr>
          <w:rFonts w:asciiTheme="minorHAnsi" w:hAnsiTheme="minorHAnsi" w:cstheme="minorHAnsi"/>
        </w:rPr>
      </w:pPr>
      <w:r>
        <w:rPr>
          <w:rFonts w:asciiTheme="minorHAnsi" w:hAnsiTheme="minorHAnsi" w:cstheme="minorHAnsi"/>
        </w:rPr>
        <w:t xml:space="preserve">John </w:t>
      </w:r>
      <w:r w:rsidR="00222E36">
        <w:rPr>
          <w:rFonts w:asciiTheme="minorHAnsi" w:hAnsiTheme="minorHAnsi" w:cstheme="minorHAnsi"/>
        </w:rPr>
        <w:t xml:space="preserve">Phelps </w:t>
      </w:r>
      <w:r w:rsidR="00241140">
        <w:rPr>
          <w:rFonts w:asciiTheme="minorHAnsi" w:hAnsiTheme="minorHAnsi" w:cstheme="minorHAnsi"/>
        </w:rPr>
        <w:t>–</w:t>
      </w:r>
      <w:r w:rsidR="00222E36">
        <w:rPr>
          <w:rFonts w:asciiTheme="minorHAnsi" w:hAnsiTheme="minorHAnsi" w:cstheme="minorHAnsi"/>
        </w:rPr>
        <w:t xml:space="preserve"> </w:t>
      </w:r>
      <w:r w:rsidRPr="00B80C6D">
        <w:rPr>
          <w:rFonts w:asciiTheme="minorHAnsi" w:hAnsiTheme="minorHAnsi" w:cstheme="minorHAnsi"/>
        </w:rPr>
        <w:t>Grundon Waste Management Ltd</w:t>
      </w:r>
    </w:p>
    <w:p w14:paraId="0415549A" w14:textId="4188A2F6" w:rsidR="001E31BF" w:rsidRDefault="00222E36" w:rsidP="00042A3A">
      <w:pPr>
        <w:spacing w:after="40" w:line="257" w:lineRule="auto"/>
        <w:jc w:val="both"/>
        <w:rPr>
          <w:rFonts w:asciiTheme="minorHAnsi" w:hAnsiTheme="minorHAnsi" w:cstheme="minorHAnsi"/>
        </w:rPr>
      </w:pPr>
      <w:r>
        <w:rPr>
          <w:rFonts w:asciiTheme="minorHAnsi" w:hAnsiTheme="minorHAnsi" w:cstheme="minorHAnsi"/>
        </w:rPr>
        <w:t xml:space="preserve">Dave Roberts </w:t>
      </w:r>
      <w:r w:rsidR="00241140">
        <w:rPr>
          <w:rFonts w:asciiTheme="minorHAnsi" w:hAnsiTheme="minorHAnsi" w:cstheme="minorHAnsi"/>
        </w:rPr>
        <w:t>–</w:t>
      </w:r>
      <w:r>
        <w:rPr>
          <w:rFonts w:asciiTheme="minorHAnsi" w:hAnsiTheme="minorHAnsi" w:cstheme="minorHAnsi"/>
        </w:rPr>
        <w:t xml:space="preserve"> </w:t>
      </w:r>
      <w:r w:rsidR="00D04F67" w:rsidRPr="00D04F67">
        <w:rPr>
          <w:rFonts w:asciiTheme="minorHAnsi" w:hAnsiTheme="minorHAnsi" w:cstheme="minorHAnsi"/>
        </w:rPr>
        <w:t>M Group Services Plant &amp; Fleet Solutions Ltd</w:t>
      </w:r>
    </w:p>
    <w:p w14:paraId="46F36B87" w14:textId="297A84E6" w:rsidR="00D04F67" w:rsidRDefault="00D04F67" w:rsidP="00042A3A">
      <w:pPr>
        <w:spacing w:after="40" w:line="257" w:lineRule="auto"/>
        <w:jc w:val="both"/>
        <w:rPr>
          <w:rFonts w:asciiTheme="minorHAnsi" w:hAnsiTheme="minorHAnsi" w:cstheme="minorHAnsi"/>
        </w:rPr>
      </w:pPr>
      <w:r>
        <w:rPr>
          <w:rFonts w:asciiTheme="minorHAnsi" w:hAnsiTheme="minorHAnsi" w:cstheme="minorHAnsi"/>
        </w:rPr>
        <w:t xml:space="preserve">Louise Barnes </w:t>
      </w:r>
      <w:r w:rsidR="00241140">
        <w:rPr>
          <w:rFonts w:asciiTheme="minorHAnsi" w:hAnsiTheme="minorHAnsi" w:cstheme="minorHAnsi"/>
        </w:rPr>
        <w:t xml:space="preserve">– </w:t>
      </w:r>
      <w:r w:rsidRPr="00D04F67">
        <w:rPr>
          <w:rFonts w:asciiTheme="minorHAnsi" w:hAnsiTheme="minorHAnsi" w:cstheme="minorHAnsi"/>
        </w:rPr>
        <w:t>Wessex Water Services Ltd</w:t>
      </w:r>
    </w:p>
    <w:p w14:paraId="2BE7D832" w14:textId="5323D653" w:rsidR="006E3591" w:rsidRPr="006E3591" w:rsidRDefault="00196AA4" w:rsidP="006E3591">
      <w:pPr>
        <w:spacing w:after="40" w:line="257" w:lineRule="auto"/>
        <w:jc w:val="both"/>
        <w:rPr>
          <w:rFonts w:asciiTheme="minorHAnsi" w:hAnsiTheme="minorHAnsi" w:cstheme="minorHAnsi"/>
        </w:rPr>
      </w:pPr>
      <w:r>
        <w:rPr>
          <w:rFonts w:asciiTheme="minorHAnsi" w:hAnsiTheme="minorHAnsi" w:cstheme="minorHAnsi"/>
        </w:rPr>
        <w:t xml:space="preserve">Derek Jennings – </w:t>
      </w:r>
      <w:r w:rsidRPr="00196AA4">
        <w:rPr>
          <w:rFonts w:asciiTheme="minorHAnsi" w:hAnsiTheme="minorHAnsi" w:cstheme="minorHAnsi"/>
        </w:rPr>
        <w:t>Day Aggregates</w:t>
      </w:r>
      <w:r w:rsidR="006E3591" w:rsidRPr="006E3591">
        <w:rPr>
          <w:rFonts w:asciiTheme="minorHAnsi" w:hAnsiTheme="minorHAnsi" w:cstheme="minorHAnsi"/>
        </w:rPr>
        <w:tab/>
      </w:r>
    </w:p>
    <w:p w14:paraId="71DBDB10" w14:textId="3D849E77" w:rsidR="00D04F67" w:rsidRDefault="005E5589" w:rsidP="006E3591">
      <w:pPr>
        <w:spacing w:after="40" w:line="257" w:lineRule="auto"/>
        <w:jc w:val="both"/>
        <w:rPr>
          <w:rFonts w:asciiTheme="minorHAnsi" w:hAnsiTheme="minorHAnsi" w:cstheme="minorHAnsi"/>
        </w:rPr>
      </w:pPr>
      <w:r>
        <w:rPr>
          <w:rFonts w:asciiTheme="minorHAnsi" w:hAnsiTheme="minorHAnsi" w:cstheme="minorHAnsi"/>
        </w:rPr>
        <w:t xml:space="preserve">Dominic Palmer – </w:t>
      </w:r>
      <w:proofErr w:type="spellStart"/>
      <w:r w:rsidR="006E3591" w:rsidRPr="006E3591">
        <w:rPr>
          <w:rFonts w:asciiTheme="minorHAnsi" w:hAnsiTheme="minorHAnsi" w:cstheme="minorHAnsi"/>
        </w:rPr>
        <w:t>Corserv</w:t>
      </w:r>
      <w:proofErr w:type="spellEnd"/>
      <w:r w:rsidR="006E3591" w:rsidRPr="006E3591">
        <w:rPr>
          <w:rFonts w:asciiTheme="minorHAnsi" w:hAnsiTheme="minorHAnsi" w:cstheme="minorHAnsi"/>
        </w:rPr>
        <w:t xml:space="preserve"> Solutions Ltd</w:t>
      </w:r>
    </w:p>
    <w:p w14:paraId="535C94AE" w14:textId="0F752E26" w:rsidR="00D04F67" w:rsidRDefault="00581E8E" w:rsidP="00042A3A">
      <w:pPr>
        <w:spacing w:after="40" w:line="257" w:lineRule="auto"/>
        <w:jc w:val="both"/>
        <w:rPr>
          <w:rFonts w:asciiTheme="minorHAnsi" w:hAnsiTheme="minorHAnsi" w:cstheme="minorHAnsi"/>
        </w:rPr>
      </w:pPr>
      <w:r>
        <w:rPr>
          <w:rFonts w:asciiTheme="minorHAnsi" w:hAnsiTheme="minorHAnsi" w:cstheme="minorHAnsi"/>
        </w:rPr>
        <w:t xml:space="preserve">John Walsh </w:t>
      </w:r>
      <w:r w:rsidR="00546F4C">
        <w:rPr>
          <w:rFonts w:asciiTheme="minorHAnsi" w:hAnsiTheme="minorHAnsi" w:cstheme="minorHAnsi"/>
        </w:rPr>
        <w:t xml:space="preserve">– </w:t>
      </w:r>
      <w:r w:rsidR="00546F4C" w:rsidRPr="00546F4C">
        <w:rPr>
          <w:rFonts w:asciiTheme="minorHAnsi" w:hAnsiTheme="minorHAnsi" w:cstheme="minorHAnsi"/>
        </w:rPr>
        <w:t>Smiths News Trading Ltd</w:t>
      </w:r>
    </w:p>
    <w:p w14:paraId="7A409B47" w14:textId="296C5E3C" w:rsidR="00D04F67" w:rsidRDefault="00093944" w:rsidP="00042A3A">
      <w:pPr>
        <w:spacing w:after="40" w:line="257" w:lineRule="auto"/>
        <w:jc w:val="both"/>
        <w:rPr>
          <w:rFonts w:asciiTheme="minorHAnsi" w:hAnsiTheme="minorHAnsi" w:cstheme="minorHAnsi"/>
        </w:rPr>
      </w:pPr>
      <w:r>
        <w:rPr>
          <w:rFonts w:asciiTheme="minorHAnsi" w:hAnsiTheme="minorHAnsi" w:cstheme="minorHAnsi"/>
        </w:rPr>
        <w:t xml:space="preserve">Martin Caddick </w:t>
      </w:r>
      <w:r w:rsidR="00BE5F03">
        <w:rPr>
          <w:rFonts w:asciiTheme="minorHAnsi" w:hAnsiTheme="minorHAnsi" w:cstheme="minorHAnsi"/>
        </w:rPr>
        <w:t>–</w:t>
      </w:r>
      <w:r>
        <w:rPr>
          <w:rFonts w:asciiTheme="minorHAnsi" w:hAnsiTheme="minorHAnsi" w:cstheme="minorHAnsi"/>
        </w:rPr>
        <w:t xml:space="preserve"> </w:t>
      </w:r>
      <w:r w:rsidR="00BE5F03" w:rsidRPr="00BE5F03">
        <w:rPr>
          <w:rFonts w:asciiTheme="minorHAnsi" w:hAnsiTheme="minorHAnsi" w:cstheme="minorHAnsi"/>
        </w:rPr>
        <w:t>Bradfords Building Supplies</w:t>
      </w:r>
    </w:p>
    <w:p w14:paraId="6AC07246" w14:textId="135783DC" w:rsidR="00093944" w:rsidRDefault="00DC2B8E" w:rsidP="00042A3A">
      <w:pPr>
        <w:spacing w:after="40" w:line="257" w:lineRule="auto"/>
        <w:jc w:val="both"/>
        <w:rPr>
          <w:rFonts w:asciiTheme="minorHAnsi" w:hAnsiTheme="minorHAnsi" w:cstheme="minorHAnsi"/>
        </w:rPr>
      </w:pPr>
      <w:r>
        <w:rPr>
          <w:rFonts w:asciiTheme="minorHAnsi" w:hAnsiTheme="minorHAnsi" w:cstheme="minorHAnsi"/>
        </w:rPr>
        <w:t xml:space="preserve">Mark Davis – </w:t>
      </w:r>
      <w:r w:rsidRPr="00DC2B8E">
        <w:rPr>
          <w:rFonts w:asciiTheme="minorHAnsi" w:hAnsiTheme="minorHAnsi" w:cstheme="minorHAnsi"/>
        </w:rPr>
        <w:t>Ford Fuels Ltd</w:t>
      </w:r>
    </w:p>
    <w:p w14:paraId="61EF49FD" w14:textId="3FF49D03" w:rsidR="00093944" w:rsidRDefault="00C92C0C" w:rsidP="00042A3A">
      <w:pPr>
        <w:spacing w:after="40" w:line="257" w:lineRule="auto"/>
        <w:jc w:val="both"/>
        <w:rPr>
          <w:rFonts w:asciiTheme="minorHAnsi" w:hAnsiTheme="minorHAnsi" w:cstheme="minorHAnsi"/>
        </w:rPr>
      </w:pPr>
      <w:r>
        <w:rPr>
          <w:rFonts w:asciiTheme="minorHAnsi" w:hAnsiTheme="minorHAnsi" w:cstheme="minorHAnsi"/>
        </w:rPr>
        <w:t xml:space="preserve">Mark Hope </w:t>
      </w:r>
      <w:r w:rsidR="00446363">
        <w:rPr>
          <w:rFonts w:asciiTheme="minorHAnsi" w:hAnsiTheme="minorHAnsi" w:cstheme="minorHAnsi"/>
        </w:rPr>
        <w:t xml:space="preserve">– </w:t>
      </w:r>
      <w:r w:rsidR="00446363" w:rsidRPr="00446363">
        <w:rPr>
          <w:rFonts w:asciiTheme="minorHAnsi" w:hAnsiTheme="minorHAnsi" w:cstheme="minorHAnsi"/>
        </w:rPr>
        <w:t>AB AGRI Ltd</w:t>
      </w:r>
    </w:p>
    <w:p w14:paraId="636F822D" w14:textId="555FBDBE" w:rsidR="001E31BF" w:rsidRDefault="00D61C25" w:rsidP="00042A3A">
      <w:pPr>
        <w:spacing w:after="40" w:line="257" w:lineRule="auto"/>
        <w:jc w:val="both"/>
        <w:rPr>
          <w:rFonts w:asciiTheme="minorHAnsi" w:hAnsiTheme="minorHAnsi" w:cstheme="minorHAnsi"/>
        </w:rPr>
      </w:pPr>
      <w:r>
        <w:rPr>
          <w:rFonts w:asciiTheme="minorHAnsi" w:hAnsiTheme="minorHAnsi" w:cstheme="minorHAnsi"/>
        </w:rPr>
        <w:t xml:space="preserve">Paul Willis – </w:t>
      </w:r>
      <w:r w:rsidRPr="00D61C25">
        <w:rPr>
          <w:rFonts w:asciiTheme="minorHAnsi" w:hAnsiTheme="minorHAnsi" w:cstheme="minorHAnsi"/>
        </w:rPr>
        <w:t>Gregory Distribution Ltd</w:t>
      </w:r>
    </w:p>
    <w:p w14:paraId="286F4DDC" w14:textId="3865F209" w:rsidR="00161F7A" w:rsidRDefault="005E3054" w:rsidP="00042A3A">
      <w:pPr>
        <w:spacing w:after="40" w:line="257" w:lineRule="auto"/>
        <w:jc w:val="both"/>
        <w:rPr>
          <w:rFonts w:asciiTheme="minorHAnsi" w:hAnsiTheme="minorHAnsi" w:cstheme="minorHAnsi"/>
        </w:rPr>
      </w:pPr>
      <w:r>
        <w:rPr>
          <w:rFonts w:asciiTheme="minorHAnsi" w:hAnsiTheme="minorHAnsi" w:cstheme="minorHAnsi"/>
        </w:rPr>
        <w:t>Da</w:t>
      </w:r>
      <w:r w:rsidR="00997B19">
        <w:rPr>
          <w:rFonts w:asciiTheme="minorHAnsi" w:hAnsiTheme="minorHAnsi" w:cstheme="minorHAnsi"/>
        </w:rPr>
        <w:t xml:space="preserve">ve Robbins – </w:t>
      </w:r>
      <w:r w:rsidR="001B6733">
        <w:rPr>
          <w:rFonts w:asciiTheme="minorHAnsi" w:hAnsiTheme="minorHAnsi" w:cstheme="minorHAnsi"/>
        </w:rPr>
        <w:t>Dave Robbi</w:t>
      </w:r>
      <w:r>
        <w:rPr>
          <w:rFonts w:asciiTheme="minorHAnsi" w:hAnsiTheme="minorHAnsi" w:cstheme="minorHAnsi"/>
        </w:rPr>
        <w:t>ns Transport Consultants</w:t>
      </w:r>
    </w:p>
    <w:p w14:paraId="16417DB4" w14:textId="071E5810" w:rsidR="00D61C25" w:rsidRDefault="00307E72" w:rsidP="00042A3A">
      <w:pPr>
        <w:spacing w:after="40" w:line="257" w:lineRule="auto"/>
        <w:jc w:val="both"/>
        <w:rPr>
          <w:rFonts w:asciiTheme="minorHAnsi" w:hAnsiTheme="minorHAnsi" w:cstheme="minorHAnsi"/>
        </w:rPr>
      </w:pPr>
      <w:r>
        <w:rPr>
          <w:rFonts w:asciiTheme="minorHAnsi" w:hAnsiTheme="minorHAnsi" w:cstheme="minorHAnsi"/>
        </w:rPr>
        <w:t>Lois Robinson – Dave Robbins Transport Consul</w:t>
      </w:r>
      <w:r w:rsidR="001876AE">
        <w:rPr>
          <w:rFonts w:asciiTheme="minorHAnsi" w:hAnsiTheme="minorHAnsi" w:cstheme="minorHAnsi"/>
        </w:rPr>
        <w:t xml:space="preserve">tants </w:t>
      </w:r>
    </w:p>
    <w:p w14:paraId="71E7D66A" w14:textId="77777777" w:rsidR="00D61C25" w:rsidRDefault="00D61C25" w:rsidP="00042A3A">
      <w:pPr>
        <w:spacing w:after="40" w:line="257" w:lineRule="auto"/>
        <w:jc w:val="both"/>
        <w:rPr>
          <w:rFonts w:asciiTheme="minorHAnsi" w:hAnsiTheme="minorHAnsi" w:cstheme="minorHAnsi"/>
        </w:rPr>
      </w:pPr>
    </w:p>
    <w:p w14:paraId="2F393379" w14:textId="1818A789" w:rsidR="00161F7A" w:rsidRDefault="00161F7A" w:rsidP="00042A3A">
      <w:pPr>
        <w:spacing w:after="40" w:line="257" w:lineRule="auto"/>
        <w:jc w:val="both"/>
        <w:rPr>
          <w:rFonts w:asciiTheme="minorHAnsi" w:hAnsiTheme="minorHAnsi" w:cstheme="minorHAnsi"/>
        </w:rPr>
      </w:pPr>
      <w:r>
        <w:rPr>
          <w:rFonts w:asciiTheme="minorHAnsi" w:hAnsiTheme="minorHAnsi" w:cstheme="minorHAnsi"/>
        </w:rPr>
        <w:t>Kevin Rooney</w:t>
      </w:r>
      <w:r w:rsidR="00703B28">
        <w:rPr>
          <w:rFonts w:asciiTheme="minorHAnsi" w:hAnsiTheme="minorHAnsi" w:cstheme="minorHAnsi"/>
        </w:rPr>
        <w:t xml:space="preserve"> (Guest Speaker)</w:t>
      </w:r>
      <w:r>
        <w:rPr>
          <w:rFonts w:asciiTheme="minorHAnsi" w:hAnsiTheme="minorHAnsi" w:cstheme="minorHAnsi"/>
        </w:rPr>
        <w:t xml:space="preserve"> </w:t>
      </w:r>
      <w:r w:rsidR="00703B28">
        <w:rPr>
          <w:rFonts w:asciiTheme="minorHAnsi" w:hAnsiTheme="minorHAnsi" w:cstheme="minorHAnsi"/>
        </w:rPr>
        <w:t xml:space="preserve">– Traffic Commissioner </w:t>
      </w:r>
    </w:p>
    <w:p w14:paraId="2314CEEA" w14:textId="77777777" w:rsidR="00161F7A" w:rsidRDefault="00161F7A" w:rsidP="00042A3A">
      <w:pPr>
        <w:spacing w:after="40" w:line="257" w:lineRule="auto"/>
        <w:jc w:val="both"/>
        <w:rPr>
          <w:rFonts w:asciiTheme="minorHAnsi" w:hAnsiTheme="minorHAnsi" w:cstheme="minorHAnsi"/>
        </w:rPr>
      </w:pPr>
    </w:p>
    <w:p w14:paraId="3FE70EFA" w14:textId="1D781570" w:rsidR="001E31BF" w:rsidRDefault="001E31BF" w:rsidP="00042A3A">
      <w:pPr>
        <w:spacing w:after="40" w:line="257" w:lineRule="auto"/>
        <w:jc w:val="both"/>
        <w:rPr>
          <w:rFonts w:asciiTheme="minorHAnsi" w:hAnsiTheme="minorHAnsi" w:cstheme="minorHAnsi"/>
        </w:rPr>
      </w:pPr>
      <w:r>
        <w:rPr>
          <w:rFonts w:asciiTheme="minorHAnsi" w:hAnsiTheme="minorHAnsi" w:cstheme="minorHAnsi"/>
        </w:rPr>
        <w:t>Dan</w:t>
      </w:r>
      <w:r w:rsidR="005706A8">
        <w:rPr>
          <w:rFonts w:asciiTheme="minorHAnsi" w:hAnsiTheme="minorHAnsi" w:cstheme="minorHAnsi"/>
        </w:rPr>
        <w:t xml:space="preserve"> Crutchington – Logistics UK</w:t>
      </w:r>
    </w:p>
    <w:p w14:paraId="30169975" w14:textId="5C62C26E" w:rsidR="005706A8" w:rsidRDefault="005706A8" w:rsidP="00042A3A">
      <w:pPr>
        <w:spacing w:after="40" w:line="257" w:lineRule="auto"/>
        <w:jc w:val="both"/>
        <w:rPr>
          <w:rFonts w:asciiTheme="minorHAnsi" w:hAnsiTheme="minorHAnsi" w:cstheme="minorHAnsi"/>
        </w:rPr>
      </w:pPr>
      <w:r>
        <w:rPr>
          <w:rFonts w:asciiTheme="minorHAnsi" w:hAnsiTheme="minorHAnsi" w:cstheme="minorHAnsi"/>
        </w:rPr>
        <w:t>Martin Candish – Logistics UK</w:t>
      </w:r>
    </w:p>
    <w:p w14:paraId="44BD3AB0" w14:textId="3C2E39AB" w:rsidR="009005F2" w:rsidRDefault="009005F2" w:rsidP="00042A3A">
      <w:pPr>
        <w:spacing w:after="40" w:line="257" w:lineRule="auto"/>
        <w:jc w:val="both"/>
        <w:rPr>
          <w:rFonts w:asciiTheme="minorHAnsi" w:hAnsiTheme="minorHAnsi" w:cstheme="minorHAnsi"/>
        </w:rPr>
      </w:pPr>
      <w:r>
        <w:rPr>
          <w:rFonts w:asciiTheme="minorHAnsi" w:hAnsiTheme="minorHAnsi" w:cstheme="minorHAnsi"/>
        </w:rPr>
        <w:t xml:space="preserve">Chris Yarsley – Logistics UK </w:t>
      </w:r>
    </w:p>
    <w:p w14:paraId="1CF72ED1" w14:textId="78AF4A29" w:rsidR="005E5589" w:rsidRPr="00266C19" w:rsidRDefault="005E5589" w:rsidP="00042A3A">
      <w:pPr>
        <w:spacing w:after="40" w:line="257" w:lineRule="auto"/>
        <w:jc w:val="both"/>
        <w:rPr>
          <w:rFonts w:asciiTheme="minorHAnsi" w:hAnsiTheme="minorHAnsi" w:cstheme="minorHAnsi"/>
        </w:rPr>
      </w:pPr>
      <w:r>
        <w:rPr>
          <w:rFonts w:asciiTheme="minorHAnsi" w:hAnsiTheme="minorHAnsi" w:cstheme="minorHAnsi"/>
        </w:rPr>
        <w:t>Julie Richards – Logistics UK</w:t>
      </w:r>
    </w:p>
    <w:sectPr w:rsidR="005E5589" w:rsidRPr="00266C19">
      <w:headerReference w:type="default" r:id="rId1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564F0" w14:textId="77777777" w:rsidR="000E5D2A" w:rsidRDefault="000E5D2A">
      <w:pPr>
        <w:spacing w:after="0" w:line="240" w:lineRule="auto"/>
      </w:pPr>
      <w:r>
        <w:separator/>
      </w:r>
    </w:p>
  </w:endnote>
  <w:endnote w:type="continuationSeparator" w:id="0">
    <w:p w14:paraId="29CC1413" w14:textId="77777777" w:rsidR="000E5D2A" w:rsidRDefault="000E5D2A">
      <w:pPr>
        <w:spacing w:after="0" w:line="240" w:lineRule="auto"/>
      </w:pPr>
      <w:r>
        <w:continuationSeparator/>
      </w:r>
    </w:p>
  </w:endnote>
  <w:endnote w:type="continuationNotice" w:id="1">
    <w:p w14:paraId="18ED48A6" w14:textId="77777777" w:rsidR="009428C8" w:rsidRDefault="009428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1D741" w14:textId="77777777" w:rsidR="000E5D2A" w:rsidRDefault="000E5D2A">
      <w:pPr>
        <w:spacing w:after="0" w:line="240" w:lineRule="auto"/>
      </w:pPr>
      <w:r>
        <w:rPr>
          <w:color w:val="000000"/>
        </w:rPr>
        <w:separator/>
      </w:r>
    </w:p>
  </w:footnote>
  <w:footnote w:type="continuationSeparator" w:id="0">
    <w:p w14:paraId="10A8D041" w14:textId="77777777" w:rsidR="000E5D2A" w:rsidRDefault="000E5D2A">
      <w:pPr>
        <w:spacing w:after="0" w:line="240" w:lineRule="auto"/>
      </w:pPr>
      <w:r>
        <w:continuationSeparator/>
      </w:r>
    </w:p>
  </w:footnote>
  <w:footnote w:type="continuationNotice" w:id="1">
    <w:p w14:paraId="28A0E66E" w14:textId="77777777" w:rsidR="009428C8" w:rsidRDefault="009428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8D155" w14:textId="77777777" w:rsidR="00D24990" w:rsidRPr="00D24990" w:rsidRDefault="00D24990" w:rsidP="00D24990">
    <w:pPr>
      <w:pBdr>
        <w:bottom w:val="single" w:sz="2" w:space="14" w:color="FF0000"/>
      </w:pBdr>
      <w:suppressAutoHyphens w:val="0"/>
      <w:autoSpaceDN/>
      <w:spacing w:after="240" w:line="216" w:lineRule="auto"/>
      <w:contextualSpacing/>
      <w:rPr>
        <w:rFonts w:ascii="Arial" w:eastAsia="Times New Roman" w:hAnsi="Arial"/>
        <w:b/>
        <w:color w:val="000000"/>
        <w:kern w:val="28"/>
        <w:sz w:val="40"/>
        <w:szCs w:val="56"/>
      </w:rPr>
    </w:pPr>
    <w:r w:rsidRPr="00D24990">
      <w:rPr>
        <w:rFonts w:ascii="Arial" w:eastAsia="Times New Roman" w:hAnsi="Arial"/>
        <w:b/>
        <w:noProof/>
        <w:color w:val="000000"/>
        <w:kern w:val="28"/>
        <w:sz w:val="40"/>
        <w:szCs w:val="56"/>
      </w:rPr>
      <w:drawing>
        <wp:anchor distT="0" distB="0" distL="114300" distR="114300" simplePos="0" relativeHeight="251658240" behindDoc="1" locked="0" layoutInCell="1" allowOverlap="1" wp14:anchorId="204818AE" wp14:editId="348ECC22">
          <wp:simplePos x="0" y="0"/>
          <wp:positionH relativeFrom="page">
            <wp:posOffset>4769940</wp:posOffset>
          </wp:positionH>
          <wp:positionV relativeFrom="paragraph">
            <wp:posOffset>57771</wp:posOffset>
          </wp:positionV>
          <wp:extent cx="2617200" cy="331200"/>
          <wp:effectExtent l="0" t="0" r="0" b="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TEMPLATE LogisticsUK_Logo_RGB.jpg"/>
                  <pic:cNvPicPr/>
                </pic:nvPicPr>
                <pic:blipFill>
                  <a:blip r:embed="rId1">
                    <a:extLst>
                      <a:ext uri="{28A0092B-C50C-407E-A947-70E740481C1C}">
                        <a14:useLocalDpi xmlns:a14="http://schemas.microsoft.com/office/drawing/2010/main" val="0"/>
                      </a:ext>
                    </a:extLst>
                  </a:blip>
                  <a:stretch>
                    <a:fillRect/>
                  </a:stretch>
                </pic:blipFill>
                <pic:spPr>
                  <a:xfrm>
                    <a:off x="0" y="0"/>
                    <a:ext cx="2617200" cy="331200"/>
                  </a:xfrm>
                  <a:prstGeom prst="rect">
                    <a:avLst/>
                  </a:prstGeom>
                </pic:spPr>
              </pic:pic>
            </a:graphicData>
          </a:graphic>
          <wp14:sizeRelH relativeFrom="margin">
            <wp14:pctWidth>0</wp14:pctWidth>
          </wp14:sizeRelH>
          <wp14:sizeRelV relativeFrom="margin">
            <wp14:pctHeight>0</wp14:pctHeight>
          </wp14:sizeRelV>
        </wp:anchor>
      </w:drawing>
    </w:r>
  </w:p>
  <w:p w14:paraId="660395B3" w14:textId="77777777" w:rsidR="00D24990" w:rsidRPr="00D24990" w:rsidRDefault="00D24990" w:rsidP="00D24990">
    <w:pPr>
      <w:pBdr>
        <w:bottom w:val="single" w:sz="2" w:space="14" w:color="FF0000"/>
      </w:pBdr>
      <w:suppressAutoHyphens w:val="0"/>
      <w:autoSpaceDN/>
      <w:spacing w:after="240" w:line="216" w:lineRule="auto"/>
      <w:contextualSpacing/>
      <w:rPr>
        <w:rFonts w:ascii="Arial" w:eastAsia="Times New Roman" w:hAnsi="Arial"/>
        <w:b/>
        <w:color w:val="000000"/>
        <w:kern w:val="28"/>
        <w:sz w:val="40"/>
        <w:szCs w:val="56"/>
      </w:rPr>
    </w:pPr>
  </w:p>
  <w:p w14:paraId="3292DC8E" w14:textId="77777777" w:rsidR="00D24990" w:rsidRPr="00D24990" w:rsidRDefault="00D24990" w:rsidP="00D24990">
    <w:pPr>
      <w:pBdr>
        <w:bottom w:val="single" w:sz="2" w:space="14" w:color="FF0000"/>
      </w:pBdr>
      <w:suppressAutoHyphens w:val="0"/>
      <w:autoSpaceDN/>
      <w:spacing w:after="240" w:line="216" w:lineRule="auto"/>
      <w:contextualSpacing/>
      <w:rPr>
        <w:rFonts w:ascii="Arial" w:eastAsia="Times New Roman" w:hAnsi="Arial"/>
        <w:b/>
        <w:color w:val="000000"/>
        <w:kern w:val="28"/>
        <w:sz w:val="40"/>
        <w:szCs w:val="56"/>
      </w:rPr>
    </w:pPr>
  </w:p>
  <w:p w14:paraId="4723F5F9" w14:textId="77777777" w:rsidR="00D24990" w:rsidRPr="00D24990" w:rsidRDefault="00D24990" w:rsidP="00D24990">
    <w:pPr>
      <w:pBdr>
        <w:bottom w:val="single" w:sz="2" w:space="14" w:color="FF0000"/>
      </w:pBdr>
      <w:suppressAutoHyphens w:val="0"/>
      <w:autoSpaceDN/>
      <w:spacing w:after="240" w:line="216" w:lineRule="auto"/>
      <w:contextualSpacing/>
      <w:rPr>
        <w:rFonts w:ascii="Arial" w:eastAsia="Times New Roman" w:hAnsi="Arial"/>
        <w:b/>
        <w:color w:val="000000"/>
        <w:kern w:val="28"/>
        <w:sz w:val="40"/>
        <w:szCs w:val="56"/>
      </w:rPr>
    </w:pPr>
  </w:p>
  <w:p w14:paraId="49A028C0" w14:textId="57D6C91A" w:rsidR="00D24990" w:rsidRPr="00D24990" w:rsidRDefault="00D24990" w:rsidP="00D24990">
    <w:pPr>
      <w:pBdr>
        <w:bottom w:val="single" w:sz="2" w:space="14" w:color="FF0000"/>
      </w:pBdr>
      <w:suppressAutoHyphens w:val="0"/>
      <w:autoSpaceDN/>
      <w:spacing w:after="240" w:line="216" w:lineRule="auto"/>
      <w:contextualSpacing/>
      <w:rPr>
        <w:rFonts w:ascii="Arial" w:eastAsia="Times New Roman" w:hAnsi="Arial"/>
        <w:b/>
        <w:color w:val="000000"/>
        <w:kern w:val="28"/>
        <w:sz w:val="40"/>
        <w:szCs w:val="56"/>
      </w:rPr>
    </w:pPr>
    <w:r w:rsidRPr="00D24990">
      <w:rPr>
        <w:rFonts w:ascii="Arial" w:eastAsia="Times New Roman" w:hAnsi="Arial"/>
        <w:b/>
        <w:color w:val="000000"/>
        <w:kern w:val="28"/>
        <w:sz w:val="40"/>
        <w:szCs w:val="56"/>
      </w:rPr>
      <w:t xml:space="preserve">Minutes of </w:t>
    </w:r>
    <w:r w:rsidR="00617202">
      <w:rPr>
        <w:rFonts w:ascii="Arial" w:eastAsia="Times New Roman" w:hAnsi="Arial"/>
        <w:b/>
        <w:color w:val="000000"/>
        <w:kern w:val="28"/>
        <w:sz w:val="40"/>
        <w:szCs w:val="56"/>
      </w:rPr>
      <w:t>South West of England</w:t>
    </w:r>
    <w:r>
      <w:rPr>
        <w:rFonts w:ascii="Arial" w:eastAsia="Times New Roman" w:hAnsi="Arial"/>
        <w:b/>
        <w:color w:val="000000"/>
        <w:kern w:val="28"/>
        <w:sz w:val="40"/>
        <w:szCs w:val="56"/>
      </w:rPr>
      <w:t xml:space="preserve"> Freight Council</w:t>
    </w:r>
    <w:r w:rsidRPr="00D24990">
      <w:rPr>
        <w:rFonts w:ascii="Arial" w:eastAsia="Times New Roman" w:hAnsi="Arial"/>
        <w:b/>
        <w:color w:val="000000"/>
        <w:kern w:val="28"/>
        <w:sz w:val="40"/>
        <w:szCs w:val="56"/>
      </w:rPr>
      <w:t xml:space="preserve"> –</w:t>
    </w:r>
    <w:r>
      <w:rPr>
        <w:rFonts w:ascii="Arial" w:eastAsia="Times New Roman" w:hAnsi="Arial"/>
        <w:b/>
        <w:color w:val="000000"/>
        <w:kern w:val="28"/>
        <w:sz w:val="40"/>
        <w:szCs w:val="56"/>
      </w:rPr>
      <w:t xml:space="preserve"> </w:t>
    </w:r>
    <w:r w:rsidR="00617202">
      <w:rPr>
        <w:rFonts w:ascii="Arial" w:eastAsia="Times New Roman" w:hAnsi="Arial"/>
        <w:b/>
        <w:color w:val="000000"/>
        <w:kern w:val="28"/>
        <w:sz w:val="40"/>
        <w:szCs w:val="56"/>
      </w:rPr>
      <w:t>Wednesday</w:t>
    </w:r>
    <w:r w:rsidRPr="00D24990">
      <w:rPr>
        <w:rFonts w:ascii="Arial" w:eastAsia="Times New Roman" w:hAnsi="Arial"/>
        <w:b/>
        <w:color w:val="000000"/>
        <w:kern w:val="28"/>
        <w:sz w:val="40"/>
        <w:szCs w:val="56"/>
      </w:rPr>
      <w:t xml:space="preserve"> 2</w:t>
    </w:r>
    <w:r w:rsidR="00617202">
      <w:rPr>
        <w:rFonts w:ascii="Arial" w:eastAsia="Times New Roman" w:hAnsi="Arial"/>
        <w:b/>
        <w:color w:val="000000"/>
        <w:kern w:val="28"/>
        <w:sz w:val="40"/>
        <w:szCs w:val="56"/>
      </w:rPr>
      <w:t>2</w:t>
    </w:r>
    <w:r w:rsidRPr="00D24990">
      <w:rPr>
        <w:rFonts w:ascii="Arial" w:eastAsia="Times New Roman" w:hAnsi="Arial"/>
        <w:b/>
        <w:color w:val="000000"/>
        <w:kern w:val="28"/>
        <w:sz w:val="40"/>
        <w:szCs w:val="56"/>
      </w:rPr>
      <w:t xml:space="preserve"> May 2024</w:t>
    </w:r>
    <w:r>
      <w:rPr>
        <w:rFonts w:ascii="Arial" w:eastAsia="Times New Roman" w:hAnsi="Arial"/>
        <w:b/>
        <w:color w:val="000000"/>
        <w:kern w:val="28"/>
        <w:sz w:val="40"/>
        <w:szCs w:val="56"/>
      </w:rPr>
      <w:t xml:space="preserve">, </w:t>
    </w:r>
    <w:r w:rsidR="00617202">
      <w:rPr>
        <w:rFonts w:ascii="Arial" w:eastAsia="Times New Roman" w:hAnsi="Arial"/>
        <w:b/>
        <w:color w:val="000000"/>
        <w:kern w:val="28"/>
        <w:sz w:val="40"/>
        <w:szCs w:val="56"/>
      </w:rPr>
      <w:t>Haynes Motor Museum</w:t>
    </w:r>
  </w:p>
  <w:p w14:paraId="3C713377" w14:textId="77777777" w:rsidR="00D24990" w:rsidRDefault="00D249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516DE"/>
    <w:multiLevelType w:val="hybridMultilevel"/>
    <w:tmpl w:val="A738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512D75"/>
    <w:multiLevelType w:val="hybridMultilevel"/>
    <w:tmpl w:val="8DD460E2"/>
    <w:lvl w:ilvl="0" w:tplc="355C7F58">
      <w:start w:val="1"/>
      <w:numFmt w:val="bullet"/>
      <w:lvlText w:val="-"/>
      <w:lvlJc w:val="left"/>
      <w:pPr>
        <w:ind w:left="720" w:hanging="360"/>
      </w:pPr>
      <w:rPr>
        <w:rFonts w:ascii="Aptos" w:hAnsi="Aptos" w:hint="default"/>
      </w:rPr>
    </w:lvl>
    <w:lvl w:ilvl="1" w:tplc="E1308684">
      <w:start w:val="1"/>
      <w:numFmt w:val="bullet"/>
      <w:lvlText w:val="o"/>
      <w:lvlJc w:val="left"/>
      <w:pPr>
        <w:ind w:left="1440" w:hanging="360"/>
      </w:pPr>
      <w:rPr>
        <w:rFonts w:ascii="Courier New" w:hAnsi="Courier New" w:hint="default"/>
      </w:rPr>
    </w:lvl>
    <w:lvl w:ilvl="2" w:tplc="180A9BEA">
      <w:start w:val="1"/>
      <w:numFmt w:val="bullet"/>
      <w:lvlText w:val=""/>
      <w:lvlJc w:val="left"/>
      <w:pPr>
        <w:ind w:left="2160" w:hanging="360"/>
      </w:pPr>
      <w:rPr>
        <w:rFonts w:ascii="Wingdings" w:hAnsi="Wingdings" w:hint="default"/>
      </w:rPr>
    </w:lvl>
    <w:lvl w:ilvl="3" w:tplc="D898DF7A">
      <w:start w:val="1"/>
      <w:numFmt w:val="bullet"/>
      <w:lvlText w:val=""/>
      <w:lvlJc w:val="left"/>
      <w:pPr>
        <w:ind w:left="2880" w:hanging="360"/>
      </w:pPr>
      <w:rPr>
        <w:rFonts w:ascii="Symbol" w:hAnsi="Symbol" w:hint="default"/>
      </w:rPr>
    </w:lvl>
    <w:lvl w:ilvl="4" w:tplc="08085B64">
      <w:start w:val="1"/>
      <w:numFmt w:val="bullet"/>
      <w:lvlText w:val="o"/>
      <w:lvlJc w:val="left"/>
      <w:pPr>
        <w:ind w:left="3600" w:hanging="360"/>
      </w:pPr>
      <w:rPr>
        <w:rFonts w:ascii="Courier New" w:hAnsi="Courier New" w:hint="default"/>
      </w:rPr>
    </w:lvl>
    <w:lvl w:ilvl="5" w:tplc="8CA05E94">
      <w:start w:val="1"/>
      <w:numFmt w:val="bullet"/>
      <w:lvlText w:val=""/>
      <w:lvlJc w:val="left"/>
      <w:pPr>
        <w:ind w:left="4320" w:hanging="360"/>
      </w:pPr>
      <w:rPr>
        <w:rFonts w:ascii="Wingdings" w:hAnsi="Wingdings" w:hint="default"/>
      </w:rPr>
    </w:lvl>
    <w:lvl w:ilvl="6" w:tplc="BE0EC620">
      <w:start w:val="1"/>
      <w:numFmt w:val="bullet"/>
      <w:lvlText w:val=""/>
      <w:lvlJc w:val="left"/>
      <w:pPr>
        <w:ind w:left="5040" w:hanging="360"/>
      </w:pPr>
      <w:rPr>
        <w:rFonts w:ascii="Symbol" w:hAnsi="Symbol" w:hint="default"/>
      </w:rPr>
    </w:lvl>
    <w:lvl w:ilvl="7" w:tplc="2CFC2EEA">
      <w:start w:val="1"/>
      <w:numFmt w:val="bullet"/>
      <w:lvlText w:val="o"/>
      <w:lvlJc w:val="left"/>
      <w:pPr>
        <w:ind w:left="5760" w:hanging="360"/>
      </w:pPr>
      <w:rPr>
        <w:rFonts w:ascii="Courier New" w:hAnsi="Courier New" w:hint="default"/>
      </w:rPr>
    </w:lvl>
    <w:lvl w:ilvl="8" w:tplc="43B60B24">
      <w:start w:val="1"/>
      <w:numFmt w:val="bullet"/>
      <w:lvlText w:val=""/>
      <w:lvlJc w:val="left"/>
      <w:pPr>
        <w:ind w:left="6480" w:hanging="360"/>
      </w:pPr>
      <w:rPr>
        <w:rFonts w:ascii="Wingdings" w:hAnsi="Wingdings" w:hint="default"/>
      </w:rPr>
    </w:lvl>
  </w:abstractNum>
  <w:abstractNum w:abstractNumId="2" w15:restartNumberingAfterBreak="0">
    <w:nsid w:val="4B1E07FF"/>
    <w:multiLevelType w:val="hybridMultilevel"/>
    <w:tmpl w:val="73D4E9EE"/>
    <w:lvl w:ilvl="0" w:tplc="0C044B7A">
      <w:start w:val="1"/>
      <w:numFmt w:val="bullet"/>
      <w:lvlText w:val="-"/>
      <w:lvlJc w:val="left"/>
      <w:pPr>
        <w:ind w:left="720" w:hanging="360"/>
      </w:pPr>
      <w:rPr>
        <w:rFonts w:ascii="Aptos" w:hAnsi="Aptos" w:hint="default"/>
      </w:rPr>
    </w:lvl>
    <w:lvl w:ilvl="1" w:tplc="EE967A36">
      <w:start w:val="1"/>
      <w:numFmt w:val="bullet"/>
      <w:lvlText w:val="o"/>
      <w:lvlJc w:val="left"/>
      <w:pPr>
        <w:ind w:left="1440" w:hanging="360"/>
      </w:pPr>
      <w:rPr>
        <w:rFonts w:ascii="Courier New" w:hAnsi="Courier New" w:hint="default"/>
      </w:rPr>
    </w:lvl>
    <w:lvl w:ilvl="2" w:tplc="D2FC874E">
      <w:start w:val="1"/>
      <w:numFmt w:val="bullet"/>
      <w:lvlText w:val=""/>
      <w:lvlJc w:val="left"/>
      <w:pPr>
        <w:ind w:left="2160" w:hanging="360"/>
      </w:pPr>
      <w:rPr>
        <w:rFonts w:ascii="Wingdings" w:hAnsi="Wingdings" w:hint="default"/>
      </w:rPr>
    </w:lvl>
    <w:lvl w:ilvl="3" w:tplc="59BC05D0">
      <w:start w:val="1"/>
      <w:numFmt w:val="bullet"/>
      <w:lvlText w:val=""/>
      <w:lvlJc w:val="left"/>
      <w:pPr>
        <w:ind w:left="2880" w:hanging="360"/>
      </w:pPr>
      <w:rPr>
        <w:rFonts w:ascii="Symbol" w:hAnsi="Symbol" w:hint="default"/>
      </w:rPr>
    </w:lvl>
    <w:lvl w:ilvl="4" w:tplc="70E8F8D4">
      <w:start w:val="1"/>
      <w:numFmt w:val="bullet"/>
      <w:lvlText w:val="o"/>
      <w:lvlJc w:val="left"/>
      <w:pPr>
        <w:ind w:left="3600" w:hanging="360"/>
      </w:pPr>
      <w:rPr>
        <w:rFonts w:ascii="Courier New" w:hAnsi="Courier New" w:hint="default"/>
      </w:rPr>
    </w:lvl>
    <w:lvl w:ilvl="5" w:tplc="8D5C673A">
      <w:start w:val="1"/>
      <w:numFmt w:val="bullet"/>
      <w:lvlText w:val=""/>
      <w:lvlJc w:val="left"/>
      <w:pPr>
        <w:ind w:left="4320" w:hanging="360"/>
      </w:pPr>
      <w:rPr>
        <w:rFonts w:ascii="Wingdings" w:hAnsi="Wingdings" w:hint="default"/>
      </w:rPr>
    </w:lvl>
    <w:lvl w:ilvl="6" w:tplc="A1E2D014">
      <w:start w:val="1"/>
      <w:numFmt w:val="bullet"/>
      <w:lvlText w:val=""/>
      <w:lvlJc w:val="left"/>
      <w:pPr>
        <w:ind w:left="5040" w:hanging="360"/>
      </w:pPr>
      <w:rPr>
        <w:rFonts w:ascii="Symbol" w:hAnsi="Symbol" w:hint="default"/>
      </w:rPr>
    </w:lvl>
    <w:lvl w:ilvl="7" w:tplc="37EA8CF6">
      <w:start w:val="1"/>
      <w:numFmt w:val="bullet"/>
      <w:lvlText w:val="o"/>
      <w:lvlJc w:val="left"/>
      <w:pPr>
        <w:ind w:left="5760" w:hanging="360"/>
      </w:pPr>
      <w:rPr>
        <w:rFonts w:ascii="Courier New" w:hAnsi="Courier New" w:hint="default"/>
      </w:rPr>
    </w:lvl>
    <w:lvl w:ilvl="8" w:tplc="29D2E318">
      <w:start w:val="1"/>
      <w:numFmt w:val="bullet"/>
      <w:lvlText w:val=""/>
      <w:lvlJc w:val="left"/>
      <w:pPr>
        <w:ind w:left="6480" w:hanging="360"/>
      </w:pPr>
      <w:rPr>
        <w:rFonts w:ascii="Wingdings" w:hAnsi="Wingdings" w:hint="default"/>
      </w:rPr>
    </w:lvl>
  </w:abstractNum>
  <w:abstractNum w:abstractNumId="3" w15:restartNumberingAfterBreak="0">
    <w:nsid w:val="5C7B2400"/>
    <w:multiLevelType w:val="multilevel"/>
    <w:tmpl w:val="8F52D7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A05131A"/>
    <w:multiLevelType w:val="hybridMultilevel"/>
    <w:tmpl w:val="F15E3F48"/>
    <w:lvl w:ilvl="0" w:tplc="27FAF058">
      <w:start w:val="1"/>
      <w:numFmt w:val="bullet"/>
      <w:lvlText w:val="-"/>
      <w:lvlJc w:val="left"/>
      <w:pPr>
        <w:ind w:left="720" w:hanging="360"/>
      </w:pPr>
      <w:rPr>
        <w:rFonts w:ascii="Aptos" w:hAnsi="Aptos" w:hint="default"/>
      </w:rPr>
    </w:lvl>
    <w:lvl w:ilvl="1" w:tplc="05F85842">
      <w:start w:val="1"/>
      <w:numFmt w:val="bullet"/>
      <w:lvlText w:val="o"/>
      <w:lvlJc w:val="left"/>
      <w:pPr>
        <w:ind w:left="1440" w:hanging="360"/>
      </w:pPr>
      <w:rPr>
        <w:rFonts w:ascii="Courier New" w:hAnsi="Courier New" w:hint="default"/>
      </w:rPr>
    </w:lvl>
    <w:lvl w:ilvl="2" w:tplc="76120AAE">
      <w:start w:val="1"/>
      <w:numFmt w:val="bullet"/>
      <w:lvlText w:val=""/>
      <w:lvlJc w:val="left"/>
      <w:pPr>
        <w:ind w:left="2160" w:hanging="360"/>
      </w:pPr>
      <w:rPr>
        <w:rFonts w:ascii="Wingdings" w:hAnsi="Wingdings" w:hint="default"/>
      </w:rPr>
    </w:lvl>
    <w:lvl w:ilvl="3" w:tplc="0108DD7A">
      <w:start w:val="1"/>
      <w:numFmt w:val="bullet"/>
      <w:lvlText w:val=""/>
      <w:lvlJc w:val="left"/>
      <w:pPr>
        <w:ind w:left="2880" w:hanging="360"/>
      </w:pPr>
      <w:rPr>
        <w:rFonts w:ascii="Symbol" w:hAnsi="Symbol" w:hint="default"/>
      </w:rPr>
    </w:lvl>
    <w:lvl w:ilvl="4" w:tplc="52E0EE5C">
      <w:start w:val="1"/>
      <w:numFmt w:val="bullet"/>
      <w:lvlText w:val="o"/>
      <w:lvlJc w:val="left"/>
      <w:pPr>
        <w:ind w:left="3600" w:hanging="360"/>
      </w:pPr>
      <w:rPr>
        <w:rFonts w:ascii="Courier New" w:hAnsi="Courier New" w:hint="default"/>
      </w:rPr>
    </w:lvl>
    <w:lvl w:ilvl="5" w:tplc="D96ED450">
      <w:start w:val="1"/>
      <w:numFmt w:val="bullet"/>
      <w:lvlText w:val=""/>
      <w:lvlJc w:val="left"/>
      <w:pPr>
        <w:ind w:left="4320" w:hanging="360"/>
      </w:pPr>
      <w:rPr>
        <w:rFonts w:ascii="Wingdings" w:hAnsi="Wingdings" w:hint="default"/>
      </w:rPr>
    </w:lvl>
    <w:lvl w:ilvl="6" w:tplc="A8205118">
      <w:start w:val="1"/>
      <w:numFmt w:val="bullet"/>
      <w:lvlText w:val=""/>
      <w:lvlJc w:val="left"/>
      <w:pPr>
        <w:ind w:left="5040" w:hanging="360"/>
      </w:pPr>
      <w:rPr>
        <w:rFonts w:ascii="Symbol" w:hAnsi="Symbol" w:hint="default"/>
      </w:rPr>
    </w:lvl>
    <w:lvl w:ilvl="7" w:tplc="7C58B0E8">
      <w:start w:val="1"/>
      <w:numFmt w:val="bullet"/>
      <w:lvlText w:val="o"/>
      <w:lvlJc w:val="left"/>
      <w:pPr>
        <w:ind w:left="5760" w:hanging="360"/>
      </w:pPr>
      <w:rPr>
        <w:rFonts w:ascii="Courier New" w:hAnsi="Courier New" w:hint="default"/>
      </w:rPr>
    </w:lvl>
    <w:lvl w:ilvl="8" w:tplc="3390AA80">
      <w:start w:val="1"/>
      <w:numFmt w:val="bullet"/>
      <w:lvlText w:val=""/>
      <w:lvlJc w:val="left"/>
      <w:pPr>
        <w:ind w:left="6480" w:hanging="360"/>
      </w:pPr>
      <w:rPr>
        <w:rFonts w:ascii="Wingdings" w:hAnsi="Wingdings" w:hint="default"/>
      </w:rPr>
    </w:lvl>
  </w:abstractNum>
  <w:abstractNum w:abstractNumId="5" w15:restartNumberingAfterBreak="0">
    <w:nsid w:val="71B32DA3"/>
    <w:multiLevelType w:val="hybridMultilevel"/>
    <w:tmpl w:val="22CAE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9692671">
    <w:abstractNumId w:val="3"/>
  </w:num>
  <w:num w:numId="2" w16cid:durableId="392896080">
    <w:abstractNumId w:val="5"/>
  </w:num>
  <w:num w:numId="3" w16cid:durableId="357047352">
    <w:abstractNumId w:val="0"/>
  </w:num>
  <w:num w:numId="4" w16cid:durableId="1975941732">
    <w:abstractNumId w:val="2"/>
  </w:num>
  <w:num w:numId="5" w16cid:durableId="2142066617">
    <w:abstractNumId w:val="1"/>
  </w:num>
  <w:num w:numId="6" w16cid:durableId="14678923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BDF"/>
    <w:rsid w:val="00042A3A"/>
    <w:rsid w:val="00093944"/>
    <w:rsid w:val="000A7955"/>
    <w:rsid w:val="000E5D2A"/>
    <w:rsid w:val="0010296B"/>
    <w:rsid w:val="001205BD"/>
    <w:rsid w:val="00161F7A"/>
    <w:rsid w:val="001709B9"/>
    <w:rsid w:val="001876AE"/>
    <w:rsid w:val="00192F66"/>
    <w:rsid w:val="00196AA4"/>
    <w:rsid w:val="001B6733"/>
    <w:rsid w:val="001E31BF"/>
    <w:rsid w:val="001E72CC"/>
    <w:rsid w:val="00222E36"/>
    <w:rsid w:val="0023189B"/>
    <w:rsid w:val="00241140"/>
    <w:rsid w:val="00244ED6"/>
    <w:rsid w:val="002537EA"/>
    <w:rsid w:val="00266C19"/>
    <w:rsid w:val="002B3FCC"/>
    <w:rsid w:val="002E0D3C"/>
    <w:rsid w:val="002E203B"/>
    <w:rsid w:val="002F3349"/>
    <w:rsid w:val="00307E72"/>
    <w:rsid w:val="003121B7"/>
    <w:rsid w:val="003629C5"/>
    <w:rsid w:val="003B583F"/>
    <w:rsid w:val="003C5F2A"/>
    <w:rsid w:val="003D36FA"/>
    <w:rsid w:val="003D3780"/>
    <w:rsid w:val="00442FAE"/>
    <w:rsid w:val="00446363"/>
    <w:rsid w:val="00451539"/>
    <w:rsid w:val="004C6E4E"/>
    <w:rsid w:val="0050332F"/>
    <w:rsid w:val="00507973"/>
    <w:rsid w:val="00534F63"/>
    <w:rsid w:val="00546F4C"/>
    <w:rsid w:val="005706A8"/>
    <w:rsid w:val="005804AB"/>
    <w:rsid w:val="00581E8E"/>
    <w:rsid w:val="005D63CF"/>
    <w:rsid w:val="005E3054"/>
    <w:rsid w:val="005E5589"/>
    <w:rsid w:val="00610560"/>
    <w:rsid w:val="0061090C"/>
    <w:rsid w:val="00617202"/>
    <w:rsid w:val="00653AAC"/>
    <w:rsid w:val="00697DED"/>
    <w:rsid w:val="006B7BE7"/>
    <w:rsid w:val="006C4C72"/>
    <w:rsid w:val="006E2E9A"/>
    <w:rsid w:val="006E3591"/>
    <w:rsid w:val="006E6FE2"/>
    <w:rsid w:val="00703B28"/>
    <w:rsid w:val="00714011"/>
    <w:rsid w:val="00797B87"/>
    <w:rsid w:val="007C5D44"/>
    <w:rsid w:val="008070DF"/>
    <w:rsid w:val="008616C3"/>
    <w:rsid w:val="008813ED"/>
    <w:rsid w:val="008A0860"/>
    <w:rsid w:val="008B4EF8"/>
    <w:rsid w:val="009005F2"/>
    <w:rsid w:val="00904FFA"/>
    <w:rsid w:val="009154BE"/>
    <w:rsid w:val="009428C8"/>
    <w:rsid w:val="009433FE"/>
    <w:rsid w:val="009470B4"/>
    <w:rsid w:val="0096008C"/>
    <w:rsid w:val="00997B19"/>
    <w:rsid w:val="009E055E"/>
    <w:rsid w:val="00A32BDF"/>
    <w:rsid w:val="00A34457"/>
    <w:rsid w:val="00A514BB"/>
    <w:rsid w:val="00A64C06"/>
    <w:rsid w:val="00AD6F86"/>
    <w:rsid w:val="00AE76C8"/>
    <w:rsid w:val="00AE7D6F"/>
    <w:rsid w:val="00B5613C"/>
    <w:rsid w:val="00B700BE"/>
    <w:rsid w:val="00B80C6D"/>
    <w:rsid w:val="00B84266"/>
    <w:rsid w:val="00BA3712"/>
    <w:rsid w:val="00BE5F03"/>
    <w:rsid w:val="00C137A6"/>
    <w:rsid w:val="00C92C0C"/>
    <w:rsid w:val="00D04F67"/>
    <w:rsid w:val="00D24990"/>
    <w:rsid w:val="00D31DB3"/>
    <w:rsid w:val="00D61C25"/>
    <w:rsid w:val="00DC2B8E"/>
    <w:rsid w:val="00DD5B06"/>
    <w:rsid w:val="00DD5CDE"/>
    <w:rsid w:val="00E049AE"/>
    <w:rsid w:val="00E20D33"/>
    <w:rsid w:val="00E36FAC"/>
    <w:rsid w:val="00E73BE3"/>
    <w:rsid w:val="00ED1EAD"/>
    <w:rsid w:val="00F1321B"/>
    <w:rsid w:val="00FA648F"/>
    <w:rsid w:val="00FE6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26D14"/>
  <w15:docId w15:val="{29F50803-0939-414E-AC93-42E2465AE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ind w:left="720"/>
      <w:contextualSpacing/>
    </w:pPr>
  </w:style>
  <w:style w:type="paragraph" w:styleId="Header">
    <w:name w:val="header"/>
    <w:basedOn w:val="Normal"/>
    <w:link w:val="HeaderChar"/>
    <w:uiPriority w:val="99"/>
    <w:unhideWhenUsed/>
    <w:rsid w:val="00D249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990"/>
  </w:style>
  <w:style w:type="paragraph" w:styleId="Footer">
    <w:name w:val="footer"/>
    <w:basedOn w:val="Normal"/>
    <w:link w:val="FooterChar"/>
    <w:uiPriority w:val="99"/>
    <w:unhideWhenUsed/>
    <w:rsid w:val="00D249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DE7CB66D02314AB428974E42B3767B" ma:contentTypeVersion="23" ma:contentTypeDescription="Create a new document." ma:contentTypeScope="" ma:versionID="eb452edceaba456d357fe91c21e7aa1d">
  <xsd:schema xmlns:xsd="http://www.w3.org/2001/XMLSchema" xmlns:xs="http://www.w3.org/2001/XMLSchema" xmlns:p="http://schemas.microsoft.com/office/2006/metadata/properties" xmlns:ns1="http://schemas.microsoft.com/sharepoint/v3" xmlns:ns2="ccaf0fe7-0f9e-44a6-bdad-ce2d87d98cf7" xmlns:ns3="0e5524c7-256d-48f5-96ea-92cdabb369c3" targetNamespace="http://schemas.microsoft.com/office/2006/metadata/properties" ma:root="true" ma:fieldsID="7af7c956b3c1569793ed171bf0c17f13" ns1:_="" ns2:_="" ns3:_="">
    <xsd:import namespace="http://schemas.microsoft.com/sharepoint/v3"/>
    <xsd:import namespace="ccaf0fe7-0f9e-44a6-bdad-ce2d87d98cf7"/>
    <xsd:import namespace="0e5524c7-256d-48f5-96ea-92cdabb369c3"/>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af0fe7-0f9e-44a6-bdad-ce2d87d98c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8" nillable="true" ma:displayName="Taxonomy Catch All Column" ma:hidden="true" ma:list="{48186c67-9d85-42ae-b4af-1a71d11c15be}" ma:internalName="TaxCatchAll" ma:showField="CatchAllData" ma:web="ccaf0fe7-0f9e-44a6-bdad-ce2d87d98c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5524c7-256d-48f5-96ea-92cdabb369c3"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f1b6f457-6316-4187-bd56-b72d13b907f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e5524c7-256d-48f5-96ea-92cdabb369c3">
      <Terms xmlns="http://schemas.microsoft.com/office/infopath/2007/PartnerControls"/>
    </lcf76f155ced4ddcb4097134ff3c332f>
    <_ip_UnifiedCompliancePolicyProperties xmlns="http://schemas.microsoft.com/sharepoint/v3" xsi:nil="true"/>
    <TaxCatchAll xmlns="ccaf0fe7-0f9e-44a6-bdad-ce2d87d98cf7"/>
  </documentManagement>
</p:properties>
</file>

<file path=customXml/itemProps1.xml><?xml version="1.0" encoding="utf-8"?>
<ds:datastoreItem xmlns:ds="http://schemas.openxmlformats.org/officeDocument/2006/customXml" ds:itemID="{EA43E35D-F3D1-47F1-BB74-FD682230D93A}">
  <ds:schemaRefs>
    <ds:schemaRef ds:uri="http://schemas.microsoft.com/sharepoint/v3/contenttype/forms"/>
  </ds:schemaRefs>
</ds:datastoreItem>
</file>

<file path=customXml/itemProps2.xml><?xml version="1.0" encoding="utf-8"?>
<ds:datastoreItem xmlns:ds="http://schemas.openxmlformats.org/officeDocument/2006/customXml" ds:itemID="{50627F1C-E931-4B3F-A934-157E21755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af0fe7-0f9e-44a6-bdad-ce2d87d98cf7"/>
    <ds:schemaRef ds:uri="0e5524c7-256d-48f5-96ea-92cdabb369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46AFA8-684E-4A6A-A17A-56DCF6B1B24A}">
  <ds:schemaRefs>
    <ds:schemaRef ds:uri="http://schemas.openxmlformats.org/officeDocument/2006/bibliography"/>
  </ds:schemaRefs>
</ds:datastoreItem>
</file>

<file path=customXml/itemProps4.xml><?xml version="1.0" encoding="utf-8"?>
<ds:datastoreItem xmlns:ds="http://schemas.openxmlformats.org/officeDocument/2006/customXml" ds:itemID="{E04F790C-96BC-4D0F-AB49-40C0182ACE8F}">
  <ds:schemaRefs>
    <ds:schemaRef ds:uri="http://schemas.microsoft.com/office/infopath/2007/PartnerControls"/>
    <ds:schemaRef ds:uri="http://purl.org/dc/terms/"/>
    <ds:schemaRef ds:uri="0e5524c7-256d-48f5-96ea-92cdabb369c3"/>
    <ds:schemaRef ds:uri="http://purl.org/dc/elements/1.1/"/>
    <ds:schemaRef ds:uri="http://schemas.microsoft.com/office/2006/documentManagement/types"/>
    <ds:schemaRef ds:uri="ccaf0fe7-0f9e-44a6-bdad-ce2d87d98cf7"/>
    <ds:schemaRef ds:uri="http://purl.org/dc/dcmitype/"/>
    <ds:schemaRef ds:uri="http://schemas.openxmlformats.org/package/2006/metadata/core-properties"/>
    <ds:schemaRef ds:uri="http://schemas.microsoft.com/sharepoint/v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4</Pages>
  <Words>1052</Words>
  <Characters>6001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 Mallon</dc:creator>
  <dc:description/>
  <cp:lastModifiedBy>Josh Fenton</cp:lastModifiedBy>
  <cp:revision>82</cp:revision>
  <dcterms:created xsi:type="dcterms:W3CDTF">2024-06-16T11:11:00Z</dcterms:created>
  <dcterms:modified xsi:type="dcterms:W3CDTF">2024-06-21T15:28:00Z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0x0101007FDE7CB66D02314AB428974E42B3767B</vt:lpwstr>
  </property>
  <property fmtid="{D5CDD505-2E9C-101B-9397-08002B2CF9AE}" pid="3" name="MSIP_Label_d4277d8f-1f52-4c4f-a591-dc6c7dbf4e8b_Enabled">
    <vt:lpwstr>true</vt:lpwstr>
  </property>
  <property fmtid="{D5CDD505-2E9C-101B-9397-08002B2CF9AE}" pid="4" name="MSIP_Label_d4277d8f-1f52-4c4f-a591-dc6c7dbf4e8b_SetDate">
    <vt:lpwstr>2024-05-29T10:50:10Z</vt:lpwstr>
  </property>
  <property fmtid="{D5CDD505-2E9C-101B-9397-08002B2CF9AE}" pid="5" name="MSIP_Label_d4277d8f-1f52-4c4f-a591-dc6c7dbf4e8b_Method">
    <vt:lpwstr>Privileged</vt:lpwstr>
  </property>
  <property fmtid="{D5CDD505-2E9C-101B-9397-08002B2CF9AE}" pid="6" name="MSIP_Label_d4277d8f-1f52-4c4f-a591-dc6c7dbf4e8b_Name">
    <vt:lpwstr>d4277d8f-1f52-4c4f-a591-dc6c7dbf4e8b</vt:lpwstr>
  </property>
  <property fmtid="{D5CDD505-2E9C-101B-9397-08002B2CF9AE}" pid="7" name="MSIP_Label_d4277d8f-1f52-4c4f-a591-dc6c7dbf4e8b_SiteId">
    <vt:lpwstr>14ef5e3a-e929-4359-88dd-bd0087fd5825</vt:lpwstr>
  </property>
  <property fmtid="{D5CDD505-2E9C-101B-9397-08002B2CF9AE}" pid="8" name="MSIP_Label_d4277d8f-1f52-4c4f-a591-dc6c7dbf4e8b_ActionId">
    <vt:lpwstr>4fa91400-25c6-4686-9d59-6964380aba98</vt:lpwstr>
  </property>
  <property fmtid="{D5CDD505-2E9C-101B-9397-08002B2CF9AE}" pid="9" name="MSIP_Label_d4277d8f-1f52-4c4f-a591-dc6c7dbf4e8b_ContentBits">
    <vt:lpwstr>0</vt:lpwstr>
  </property>
  <property fmtid="{D5CDD505-2E9C-101B-9397-08002B2CF9AE}" pid="10" name="MediaServiceImageTags">
    <vt:lpwstr/>
  </property>
</Properties>
</file>